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3E63" w14:textId="5F24254E" w:rsidR="00740E46" w:rsidRPr="00406B58" w:rsidRDefault="00740E46" w:rsidP="00B34B70">
      <w:pPr>
        <w:spacing w:before="120" w:after="0" w:line="240" w:lineRule="auto"/>
        <w:jc w:val="center"/>
        <w:rPr>
          <w:rFonts w:ascii="Work Sans" w:eastAsia="Times New Roman" w:hAnsi="Work Sans" w:cs="Arial"/>
          <w:b/>
          <w:bCs/>
          <w:color w:val="000000" w:themeColor="text1"/>
          <w:sz w:val="24"/>
          <w:szCs w:val="24"/>
          <w:lang w:eastAsia="it-IT"/>
        </w:rPr>
      </w:pPr>
    </w:p>
    <w:p w14:paraId="207B3597" w14:textId="42C36F79" w:rsidR="00193375" w:rsidRDefault="00193375" w:rsidP="00B34B70">
      <w:pPr>
        <w:spacing w:before="120" w:after="0" w:line="240" w:lineRule="auto"/>
        <w:jc w:val="center"/>
        <w:rPr>
          <w:rFonts w:ascii="Georgia" w:eastAsia="Times New Roman" w:hAnsi="Georgia" w:cs="Arial"/>
          <w:b/>
          <w:bCs/>
          <w:color w:val="000000" w:themeColor="text1"/>
          <w:sz w:val="24"/>
          <w:szCs w:val="24"/>
          <w:lang w:eastAsia="it-IT"/>
        </w:rPr>
      </w:pPr>
      <w:r w:rsidRPr="00F03A20">
        <w:rPr>
          <w:rFonts w:ascii="Georgia" w:eastAsia="Times New Roman" w:hAnsi="Georgia" w:cs="Arial"/>
          <w:b/>
          <w:bCs/>
          <w:color w:val="000000" w:themeColor="text1"/>
          <w:sz w:val="24"/>
          <w:szCs w:val="24"/>
          <w:lang w:eastAsia="it-IT"/>
        </w:rPr>
        <w:t>Comunicato Stampa</w:t>
      </w:r>
    </w:p>
    <w:p w14:paraId="448A48B5" w14:textId="77777777" w:rsidR="007C7008" w:rsidRPr="00F03A20" w:rsidRDefault="007C7008" w:rsidP="00B34B70">
      <w:pPr>
        <w:spacing w:before="120" w:after="0" w:line="240" w:lineRule="auto"/>
        <w:jc w:val="center"/>
        <w:rPr>
          <w:rFonts w:ascii="Georgia" w:eastAsia="Times New Roman" w:hAnsi="Georgia" w:cs="Arial"/>
          <w:b/>
          <w:bCs/>
          <w:color w:val="000000" w:themeColor="text1"/>
          <w:sz w:val="24"/>
          <w:szCs w:val="24"/>
          <w:lang w:eastAsia="it-IT"/>
        </w:rPr>
      </w:pPr>
    </w:p>
    <w:p w14:paraId="7FB6AEEA" w14:textId="61040E55" w:rsidR="00EA50E6" w:rsidRPr="00F03A20" w:rsidRDefault="00EA50E6" w:rsidP="00B34B70">
      <w:pPr>
        <w:spacing w:before="120" w:after="0" w:line="240" w:lineRule="auto"/>
        <w:jc w:val="center"/>
        <w:rPr>
          <w:rFonts w:ascii="Georgia" w:eastAsia="Times New Roman" w:hAnsi="Georgia" w:cs="Arial"/>
          <w:b/>
          <w:bCs/>
          <w:color w:val="000000" w:themeColor="text1"/>
          <w:sz w:val="24"/>
          <w:szCs w:val="24"/>
          <w:u w:val="single"/>
          <w:lang w:eastAsia="it-IT"/>
        </w:rPr>
      </w:pPr>
      <w:r w:rsidRPr="00F03A20">
        <w:rPr>
          <w:rFonts w:ascii="Georgia" w:eastAsia="Times New Roman" w:hAnsi="Georgia" w:cs="Arial"/>
          <w:b/>
          <w:bCs/>
          <w:color w:val="000000" w:themeColor="text1"/>
          <w:sz w:val="24"/>
          <w:szCs w:val="24"/>
          <w:u w:val="single"/>
          <w:lang w:eastAsia="it-IT"/>
        </w:rPr>
        <w:t xml:space="preserve">EMBARGO FINO </w:t>
      </w:r>
      <w:r w:rsidR="00ED35AD">
        <w:rPr>
          <w:rFonts w:ascii="Georgia" w:eastAsia="Times New Roman" w:hAnsi="Georgia" w:cs="Arial"/>
          <w:b/>
          <w:bCs/>
          <w:color w:val="000000" w:themeColor="text1"/>
          <w:sz w:val="24"/>
          <w:szCs w:val="24"/>
          <w:u w:val="single"/>
          <w:lang w:eastAsia="it-IT"/>
        </w:rPr>
        <w:t xml:space="preserve"> </w:t>
      </w:r>
      <w:r w:rsidRPr="00F03A20">
        <w:rPr>
          <w:rFonts w:ascii="Georgia" w:eastAsia="Times New Roman" w:hAnsi="Georgia" w:cs="Arial"/>
          <w:b/>
          <w:bCs/>
          <w:color w:val="000000" w:themeColor="text1"/>
          <w:sz w:val="24"/>
          <w:szCs w:val="24"/>
          <w:u w:val="single"/>
          <w:lang w:eastAsia="it-IT"/>
        </w:rPr>
        <w:t>27.0</w:t>
      </w:r>
      <w:r w:rsidR="002441FD" w:rsidRPr="00F03A20">
        <w:rPr>
          <w:rFonts w:ascii="Georgia" w:eastAsia="Times New Roman" w:hAnsi="Georgia" w:cs="Arial"/>
          <w:b/>
          <w:bCs/>
          <w:color w:val="000000" w:themeColor="text1"/>
          <w:sz w:val="24"/>
          <w:szCs w:val="24"/>
          <w:u w:val="single"/>
          <w:lang w:eastAsia="it-IT"/>
        </w:rPr>
        <w:t>2.2025</w:t>
      </w:r>
    </w:p>
    <w:p w14:paraId="162649B2" w14:textId="77777777" w:rsidR="00611D69" w:rsidRPr="00F03A20" w:rsidRDefault="00611D69" w:rsidP="00B34B70">
      <w:pPr>
        <w:spacing w:before="120" w:after="0" w:line="240" w:lineRule="auto"/>
        <w:jc w:val="center"/>
        <w:rPr>
          <w:rFonts w:ascii="Georgia" w:eastAsia="Times New Roman" w:hAnsi="Georgia" w:cs="Arial"/>
          <w:color w:val="000000" w:themeColor="text1"/>
          <w:sz w:val="24"/>
          <w:szCs w:val="24"/>
          <w:lang w:eastAsia="it-IT"/>
        </w:rPr>
      </w:pPr>
    </w:p>
    <w:p w14:paraId="5746E786" w14:textId="7379B667" w:rsidR="0016548E" w:rsidRDefault="000D68D3" w:rsidP="003F7847">
      <w:pPr>
        <w:spacing w:before="120" w:after="0" w:line="240" w:lineRule="auto"/>
        <w:jc w:val="center"/>
        <w:rPr>
          <w:rFonts w:ascii="Georgia" w:eastAsia="Times New Roman" w:hAnsi="Georgia" w:cs="Arial"/>
          <w:b/>
          <w:bCs/>
          <w:i/>
          <w:iCs/>
          <w:color w:val="0070C0"/>
          <w:sz w:val="28"/>
          <w:szCs w:val="28"/>
          <w:lang w:eastAsia="it-IT"/>
        </w:rPr>
      </w:pPr>
      <w:r w:rsidRPr="00F03A20">
        <w:rPr>
          <w:rFonts w:ascii="Georgia" w:eastAsia="Times New Roman" w:hAnsi="Georgia" w:cs="Arial"/>
          <w:b/>
          <w:bCs/>
          <w:i/>
          <w:iCs/>
          <w:color w:val="0070C0"/>
          <w:sz w:val="28"/>
          <w:szCs w:val="28"/>
          <w:lang w:eastAsia="it-IT"/>
        </w:rPr>
        <w:t xml:space="preserve">LA </w:t>
      </w:r>
      <w:r w:rsidR="00334EAA" w:rsidRPr="00F03A20">
        <w:rPr>
          <w:rFonts w:ascii="Georgia" w:eastAsia="Times New Roman" w:hAnsi="Georgia" w:cs="Arial"/>
          <w:b/>
          <w:bCs/>
          <w:i/>
          <w:iCs/>
          <w:color w:val="0070C0"/>
          <w:sz w:val="28"/>
          <w:szCs w:val="28"/>
          <w:lang w:eastAsia="it-IT"/>
        </w:rPr>
        <w:t>STAGIONE</w:t>
      </w:r>
      <w:r w:rsidR="002F25D7" w:rsidRPr="00F03A20">
        <w:rPr>
          <w:rFonts w:ascii="Georgia" w:eastAsia="Times New Roman" w:hAnsi="Georgia" w:cs="Arial"/>
          <w:b/>
          <w:bCs/>
          <w:i/>
          <w:iCs/>
          <w:color w:val="0070C0"/>
          <w:sz w:val="28"/>
          <w:szCs w:val="28"/>
          <w:lang w:eastAsia="it-IT"/>
        </w:rPr>
        <w:t xml:space="preserve"> </w:t>
      </w:r>
      <w:r w:rsidR="005442AA" w:rsidRPr="00F03A20">
        <w:rPr>
          <w:rFonts w:ascii="Georgia" w:eastAsia="Times New Roman" w:hAnsi="Georgia" w:cs="Arial"/>
          <w:b/>
          <w:bCs/>
          <w:i/>
          <w:iCs/>
          <w:color w:val="0070C0"/>
          <w:sz w:val="28"/>
          <w:szCs w:val="28"/>
          <w:lang w:eastAsia="it-IT"/>
        </w:rPr>
        <w:t>DELLE SCELTE</w:t>
      </w:r>
      <w:r w:rsidR="00360F38" w:rsidRPr="00F03A20">
        <w:rPr>
          <w:rFonts w:ascii="Georgia" w:eastAsia="Times New Roman" w:hAnsi="Georgia" w:cs="Arial"/>
          <w:b/>
          <w:bCs/>
          <w:i/>
          <w:iCs/>
          <w:color w:val="0070C0"/>
          <w:sz w:val="28"/>
          <w:szCs w:val="28"/>
          <w:lang w:eastAsia="it-IT"/>
        </w:rPr>
        <w:t xml:space="preserve"> 2025</w:t>
      </w:r>
    </w:p>
    <w:p w14:paraId="607F792A" w14:textId="77777777" w:rsidR="00516AF9" w:rsidRDefault="00516AF9" w:rsidP="00544A61">
      <w:pPr>
        <w:spacing w:before="120"/>
        <w:jc w:val="center"/>
        <w:rPr>
          <w:rFonts w:ascii="Georgia" w:hAnsi="Georgia"/>
          <w:b/>
          <w:bCs/>
          <w:color w:val="000000"/>
          <w:sz w:val="24"/>
          <w:szCs w:val="24"/>
        </w:rPr>
      </w:pPr>
    </w:p>
    <w:p w14:paraId="22C650AA" w14:textId="77777777" w:rsidR="00544A61" w:rsidRDefault="00544A61" w:rsidP="00544A61">
      <w:pPr>
        <w:spacing w:before="120"/>
        <w:jc w:val="center"/>
        <w:rPr>
          <w:rFonts w:ascii="Georgia" w:hAnsi="Georgia"/>
          <w:b/>
          <w:bCs/>
          <w:sz w:val="24"/>
          <w:szCs w:val="24"/>
        </w:rPr>
      </w:pPr>
      <w:r>
        <w:rPr>
          <w:rFonts w:ascii="Georgia" w:hAnsi="Georgia"/>
          <w:b/>
          <w:bCs/>
          <w:sz w:val="24"/>
          <w:szCs w:val="24"/>
        </w:rPr>
        <w:t>Giovedì 27 febbraio Fondazione Giangiacomo Feltrinelli inaugura il palinsesto 2025</w:t>
      </w:r>
    </w:p>
    <w:p w14:paraId="2D114806" w14:textId="77777777" w:rsidR="00544A61" w:rsidRDefault="00544A61" w:rsidP="00544A61">
      <w:pPr>
        <w:spacing w:before="120"/>
        <w:jc w:val="center"/>
        <w:rPr>
          <w:rFonts w:ascii="Georgia" w:hAnsi="Georgia"/>
          <w:b/>
          <w:bCs/>
          <w:color w:val="000000"/>
          <w:sz w:val="24"/>
          <w:szCs w:val="24"/>
        </w:rPr>
      </w:pPr>
    </w:p>
    <w:p w14:paraId="0B04E5D9" w14:textId="77777777" w:rsidR="00544A61" w:rsidRDefault="00544A61" w:rsidP="00544A61">
      <w:pPr>
        <w:spacing w:line="252" w:lineRule="auto"/>
        <w:jc w:val="both"/>
        <w:rPr>
          <w:rFonts w:ascii="Georgia" w:hAnsi="Georgia"/>
          <w:color w:val="000000"/>
          <w:sz w:val="20"/>
          <w:szCs w:val="20"/>
          <w:shd w:val="clear" w:color="auto" w:fill="FFFFFF"/>
        </w:rPr>
      </w:pPr>
      <w:r>
        <w:rPr>
          <w:rFonts w:ascii="Georgia" w:hAnsi="Georgia"/>
          <w:i/>
          <w:iCs/>
          <w:color w:val="000000"/>
          <w:sz w:val="20"/>
          <w:szCs w:val="20"/>
          <w:shd w:val="clear" w:color="auto" w:fill="FFFFFF"/>
        </w:rPr>
        <w:t xml:space="preserve">“E’ il momento di agire: ricordando le lezioni della storia e avendo a mente il fatto che l’ordine internazionale non è statico (…) Bisogna scegliere: essere protetti o essere protagonisti (…) Servono idee nuove e non l’applicazione di vecchi modelli a nuovi interessi di pochi” </w:t>
      </w:r>
      <w:r>
        <w:rPr>
          <w:rFonts w:ascii="Georgia" w:hAnsi="Georgia"/>
          <w:color w:val="000000"/>
          <w:sz w:val="20"/>
          <w:szCs w:val="20"/>
          <w:shd w:val="clear" w:color="auto" w:fill="FFFFFF"/>
        </w:rPr>
        <w:t>(Sergio Mattarella, 5 febbraio 2025 Marsiglia).</w:t>
      </w:r>
    </w:p>
    <w:p w14:paraId="55F27D3D" w14:textId="77777777" w:rsidR="00544A61" w:rsidRDefault="00544A61" w:rsidP="00544A61">
      <w:pPr>
        <w:spacing w:line="252" w:lineRule="auto"/>
        <w:jc w:val="both"/>
        <w:rPr>
          <w:rFonts w:ascii="Georgia" w:hAnsi="Georgia"/>
          <w:sz w:val="20"/>
          <w:szCs w:val="20"/>
        </w:rPr>
      </w:pPr>
      <w:r>
        <w:rPr>
          <w:rFonts w:ascii="Georgia" w:hAnsi="Georgia"/>
          <w:color w:val="000000"/>
          <w:sz w:val="20"/>
          <w:szCs w:val="20"/>
          <w:shd w:val="clear" w:color="auto" w:fill="FFFFFF"/>
        </w:rPr>
        <w:t xml:space="preserve">Essere liberi vuol dire decidere da che parte stare, avere un atteggiamento attivo. Per questo </w:t>
      </w:r>
      <w:r>
        <w:rPr>
          <w:rFonts w:ascii="Georgia" w:hAnsi="Georgia"/>
          <w:sz w:val="20"/>
          <w:szCs w:val="20"/>
        </w:rPr>
        <w:t xml:space="preserve">Fondazione Giangiacomo Feltrinelli propone </w:t>
      </w:r>
      <w:r>
        <w:rPr>
          <w:rFonts w:ascii="Georgia" w:hAnsi="Georgia"/>
          <w:b/>
          <w:bCs/>
          <w:sz w:val="20"/>
          <w:szCs w:val="20"/>
        </w:rPr>
        <w:t>LA STAGIONE DELLE SCELTE:</w:t>
      </w:r>
      <w:r>
        <w:rPr>
          <w:rFonts w:ascii="Georgia" w:hAnsi="Georgia"/>
          <w:sz w:val="20"/>
          <w:szCs w:val="20"/>
        </w:rPr>
        <w:t xml:space="preserve"> perché, ad 80 anni dalla Liberazione e in un momento storico decisivo per il mantenimento delle nostre libertà fondamentali, la ricerca, la terza missione dell’università e la produzione culturale si alleino per vincere la sfida con l’inerzia comoda e anestetizzante ed offrano invece alle cittadine e ai cittadini un luogo nel quale incontrarsi e un’offerta di contenuti sulle grandi sfide del presente in forma di eventi pubblici, festival, laboratori, produzioni editoriali, progetti di ricerca internazionali. </w:t>
      </w:r>
    </w:p>
    <w:p w14:paraId="52BB6AF8" w14:textId="7B7ECAB5" w:rsidR="00544A61" w:rsidRDefault="00544A61" w:rsidP="00544A61">
      <w:pPr>
        <w:spacing w:line="252" w:lineRule="auto"/>
        <w:jc w:val="both"/>
        <w:rPr>
          <w:rFonts w:ascii="Georgia" w:hAnsi="Georgia"/>
          <w:b/>
          <w:bCs/>
          <w:sz w:val="20"/>
          <w:szCs w:val="20"/>
        </w:rPr>
      </w:pPr>
      <w:r>
        <w:rPr>
          <w:rFonts w:ascii="Georgia" w:hAnsi="Georgia"/>
          <w:sz w:val="20"/>
          <w:szCs w:val="20"/>
        </w:rPr>
        <w:t xml:space="preserve">Mettersi in gioco è faticoso, la democrazia è faticosa, sta a noi tutte e tutti tutelarla. </w:t>
      </w:r>
      <w:r>
        <w:rPr>
          <w:rFonts w:ascii="Georgia" w:hAnsi="Georgia"/>
          <w:b/>
          <w:bCs/>
          <w:sz w:val="20"/>
          <w:szCs w:val="20"/>
        </w:rPr>
        <w:t xml:space="preserve">Pensiamo sia necessario ricostruire un vocabolario democratico: senza le parole non esiste un linguaggio condiviso, non esiste azione. Le parole al centro di Stagione delle scelte sono: lavoro, resistenza, comunità, diritti, </w:t>
      </w:r>
      <w:r w:rsidR="00FE03B6">
        <w:rPr>
          <w:rFonts w:ascii="Georgia" w:hAnsi="Georgia"/>
          <w:b/>
          <w:bCs/>
          <w:sz w:val="20"/>
          <w:szCs w:val="20"/>
        </w:rPr>
        <w:t xml:space="preserve">satira, </w:t>
      </w:r>
      <w:r>
        <w:rPr>
          <w:rFonts w:ascii="Georgia" w:hAnsi="Georgia"/>
          <w:b/>
          <w:bCs/>
          <w:sz w:val="20"/>
          <w:szCs w:val="20"/>
        </w:rPr>
        <w:t xml:space="preserve">informazione libera, nuove economie. </w:t>
      </w:r>
    </w:p>
    <w:p w14:paraId="7B0395D0" w14:textId="77777777" w:rsidR="00544A61" w:rsidRDefault="00544A61" w:rsidP="00544A61">
      <w:pPr>
        <w:spacing w:line="252" w:lineRule="auto"/>
        <w:jc w:val="both"/>
        <w:rPr>
          <w:rFonts w:ascii="Georgia" w:hAnsi="Georgia"/>
          <w:color w:val="000000"/>
          <w:sz w:val="20"/>
          <w:szCs w:val="20"/>
          <w:shd w:val="clear" w:color="auto" w:fill="FFFFFF"/>
          <w:lang w:eastAsia="it-IT"/>
        </w:rPr>
      </w:pPr>
    </w:p>
    <w:p w14:paraId="53975814" w14:textId="77777777" w:rsidR="00544A61" w:rsidRDefault="00544A61" w:rsidP="00544A61">
      <w:pPr>
        <w:spacing w:line="252" w:lineRule="auto"/>
        <w:rPr>
          <w:rFonts w:ascii="Georgia" w:hAnsi="Georgia"/>
        </w:rPr>
      </w:pPr>
      <w:r>
        <w:rPr>
          <w:rFonts w:ascii="Georgia" w:hAnsi="Georgia"/>
        </w:rPr>
        <w:t>L’inaugurazione della Stagione 2025 di attività di Fondazione Feltrinelli è in programma il 27 febbraio dalle 18.30 alle ore 20.00 circa, presso la sede di Viale Pasubio 5 a Milano.</w:t>
      </w:r>
    </w:p>
    <w:p w14:paraId="701AD97E" w14:textId="77777777" w:rsidR="00544A61" w:rsidRPr="0096692D" w:rsidRDefault="00544A61" w:rsidP="00544A61">
      <w:pPr>
        <w:spacing w:line="252" w:lineRule="auto"/>
        <w:rPr>
          <w:rFonts w:ascii="Georgia" w:hAnsi="Georgia"/>
        </w:rPr>
      </w:pPr>
    </w:p>
    <w:p w14:paraId="5116BBFF" w14:textId="3AC0118B" w:rsidR="00544A61" w:rsidRDefault="00A53D2B" w:rsidP="00544A61">
      <w:pPr>
        <w:spacing w:line="252" w:lineRule="auto"/>
        <w:ind w:right="282"/>
        <w:jc w:val="both"/>
        <w:rPr>
          <w:rFonts w:ascii="Georgia" w:hAnsi="Georgia"/>
        </w:rPr>
      </w:pPr>
      <w:r w:rsidRPr="0096692D">
        <w:rPr>
          <w:rFonts w:ascii="Georgia" w:hAnsi="Georgia"/>
          <w:i/>
          <w:iCs/>
        </w:rPr>
        <w:t>Saluti di apertura</w:t>
      </w:r>
      <w:r w:rsidR="00544A61" w:rsidRPr="0096692D">
        <w:rPr>
          <w:rFonts w:ascii="Georgia" w:hAnsi="Georgia"/>
          <w:i/>
          <w:iCs/>
        </w:rPr>
        <w:t xml:space="preserve"> di</w:t>
      </w:r>
      <w:r w:rsidR="00544A61">
        <w:rPr>
          <w:rFonts w:ascii="Georgia" w:hAnsi="Georgia"/>
          <w:b/>
          <w:bCs/>
          <w:i/>
          <w:iCs/>
        </w:rPr>
        <w:t xml:space="preserve"> </w:t>
      </w:r>
      <w:r w:rsidR="00544A61" w:rsidRPr="003819CA">
        <w:rPr>
          <w:rFonts w:ascii="Georgia" w:hAnsi="Georgia"/>
          <w:b/>
          <w:bCs/>
        </w:rPr>
        <w:t>Carlo Feltrinelli</w:t>
      </w:r>
      <w:r w:rsidR="00E3699C">
        <w:rPr>
          <w:rFonts w:ascii="Georgia" w:hAnsi="Georgia"/>
          <w:b/>
          <w:bCs/>
        </w:rPr>
        <w:t xml:space="preserve"> </w:t>
      </w:r>
      <w:r w:rsidR="00E3699C" w:rsidRPr="0096692D">
        <w:rPr>
          <w:rFonts w:ascii="Georgia" w:hAnsi="Georgia"/>
        </w:rPr>
        <w:t>Presidente Fondazione Giangiacomo Feltrinelli</w:t>
      </w:r>
      <w:r w:rsidR="0096692D">
        <w:rPr>
          <w:rFonts w:ascii="Georgia" w:hAnsi="Georgia"/>
        </w:rPr>
        <w:t>.</w:t>
      </w:r>
      <w:r w:rsidR="00E3699C">
        <w:rPr>
          <w:rFonts w:ascii="Georgia" w:hAnsi="Georgia"/>
          <w:b/>
          <w:bCs/>
        </w:rPr>
        <w:t xml:space="preserve"> </w:t>
      </w:r>
      <w:r w:rsidR="00E3699C" w:rsidRPr="0096692D">
        <w:rPr>
          <w:rFonts w:ascii="Georgia" w:hAnsi="Georgia"/>
          <w:i/>
          <w:iCs/>
        </w:rPr>
        <w:t xml:space="preserve">Saluti </w:t>
      </w:r>
      <w:r w:rsidR="001D5056" w:rsidRPr="0096692D">
        <w:rPr>
          <w:rFonts w:ascii="Georgia" w:hAnsi="Georgia"/>
          <w:i/>
          <w:iCs/>
        </w:rPr>
        <w:t>istituzionali</w:t>
      </w:r>
      <w:r w:rsidR="00E3699C" w:rsidRPr="0096692D">
        <w:rPr>
          <w:rFonts w:ascii="Georgia" w:hAnsi="Georgia"/>
          <w:i/>
          <w:iCs/>
        </w:rPr>
        <w:t xml:space="preserve"> </w:t>
      </w:r>
      <w:r w:rsidR="0096692D" w:rsidRPr="0096692D">
        <w:rPr>
          <w:rFonts w:ascii="Georgia" w:hAnsi="Georgia"/>
          <w:i/>
          <w:iCs/>
        </w:rPr>
        <w:t>di</w:t>
      </w:r>
      <w:r w:rsidR="0096692D">
        <w:rPr>
          <w:rFonts w:ascii="Georgia" w:hAnsi="Georgia"/>
        </w:rPr>
        <w:t xml:space="preserve"> </w:t>
      </w:r>
      <w:r w:rsidR="0096692D" w:rsidRPr="0096692D">
        <w:rPr>
          <w:rFonts w:ascii="Georgia" w:hAnsi="Georgia"/>
          <w:b/>
          <w:bCs/>
        </w:rPr>
        <w:t>Attilio Fontana</w:t>
      </w:r>
      <w:r w:rsidR="0096692D">
        <w:rPr>
          <w:rFonts w:ascii="Georgia" w:hAnsi="Georgia"/>
        </w:rPr>
        <w:t xml:space="preserve"> Presidente Regione Lombardia,</w:t>
      </w:r>
      <w:r w:rsidR="00E0470B">
        <w:rPr>
          <w:rFonts w:ascii="Georgia" w:hAnsi="Georgia"/>
        </w:rPr>
        <w:t xml:space="preserve"> </w:t>
      </w:r>
      <w:r w:rsidR="00544A61">
        <w:rPr>
          <w:rFonts w:ascii="Georgia" w:hAnsi="Georgia"/>
          <w:b/>
          <w:bCs/>
        </w:rPr>
        <w:t>Giuseppe Sala</w:t>
      </w:r>
      <w:r w:rsidR="00E0470B">
        <w:rPr>
          <w:rFonts w:ascii="Georgia" w:hAnsi="Georgia"/>
        </w:rPr>
        <w:t xml:space="preserve"> Sindaco di Milano</w:t>
      </w:r>
      <w:r w:rsidR="00544A61">
        <w:rPr>
          <w:rFonts w:ascii="Georgia" w:hAnsi="Georgia"/>
        </w:rPr>
        <w:t xml:space="preserve"> e </w:t>
      </w:r>
      <w:r w:rsidR="00544A61">
        <w:rPr>
          <w:rFonts w:ascii="Georgia" w:hAnsi="Georgia"/>
          <w:b/>
          <w:bCs/>
        </w:rPr>
        <w:t>Marina Brambilla</w:t>
      </w:r>
      <w:r w:rsidR="00544A61">
        <w:rPr>
          <w:rFonts w:ascii="Georgia" w:hAnsi="Georgia"/>
        </w:rPr>
        <w:t xml:space="preserve"> </w:t>
      </w:r>
      <w:r w:rsidR="00BE2DAD">
        <w:rPr>
          <w:rFonts w:ascii="Georgia" w:hAnsi="Georgia"/>
        </w:rPr>
        <w:t>R</w:t>
      </w:r>
      <w:r w:rsidR="00544A61">
        <w:rPr>
          <w:rFonts w:ascii="Georgia" w:hAnsi="Georgia"/>
        </w:rPr>
        <w:t>ettrice dell’Università degli Studi di Milano.</w:t>
      </w:r>
      <w:r w:rsidR="0052345F">
        <w:rPr>
          <w:rFonts w:ascii="Georgia" w:hAnsi="Georgia"/>
        </w:rPr>
        <w:t xml:space="preserve"> </w:t>
      </w:r>
      <w:r w:rsidR="00127C5B">
        <w:rPr>
          <w:rFonts w:ascii="Georgia" w:hAnsi="Georgia"/>
        </w:rPr>
        <w:t xml:space="preserve">Lettura di un messaggio </w:t>
      </w:r>
      <w:r w:rsidR="00AE34CB">
        <w:rPr>
          <w:rFonts w:ascii="Georgia" w:hAnsi="Georgia"/>
        </w:rPr>
        <w:t xml:space="preserve">di </w:t>
      </w:r>
      <w:r w:rsidR="00AE34CB" w:rsidRPr="00AE34CB">
        <w:rPr>
          <w:rFonts w:ascii="Georgia" w:hAnsi="Georgia"/>
          <w:b/>
          <w:bCs/>
        </w:rPr>
        <w:t>Alessandro Giuli</w:t>
      </w:r>
      <w:r w:rsidR="00AE34CB">
        <w:rPr>
          <w:rFonts w:ascii="Georgia" w:hAnsi="Georgia"/>
        </w:rPr>
        <w:t>, Ministro della Cultura.</w:t>
      </w:r>
    </w:p>
    <w:p w14:paraId="7036FDF9" w14:textId="77777777" w:rsidR="00544A61" w:rsidRDefault="00544A61" w:rsidP="0088791E">
      <w:pPr>
        <w:spacing w:line="252" w:lineRule="auto"/>
        <w:jc w:val="both"/>
        <w:rPr>
          <w:rFonts w:ascii="Georgia" w:hAnsi="Georgia"/>
        </w:rPr>
      </w:pPr>
    </w:p>
    <w:p w14:paraId="0951F9AB" w14:textId="199ECC1F" w:rsidR="0088791E" w:rsidRPr="0088791E" w:rsidRDefault="00544A61" w:rsidP="0088791E">
      <w:pPr>
        <w:pStyle w:val="Default"/>
        <w:jc w:val="both"/>
        <w:rPr>
          <w:rFonts w:ascii="Georgia" w:hAnsi="Georgia"/>
        </w:rPr>
      </w:pPr>
      <w:r>
        <w:rPr>
          <w:rFonts w:ascii="Georgia" w:hAnsi="Georgia"/>
        </w:rPr>
        <w:t xml:space="preserve">Il Direttore di Fondazione </w:t>
      </w:r>
      <w:r w:rsidR="001D5056">
        <w:rPr>
          <w:rFonts w:ascii="Georgia" w:hAnsi="Georgia"/>
        </w:rPr>
        <w:t xml:space="preserve">G. </w:t>
      </w:r>
      <w:r>
        <w:rPr>
          <w:rFonts w:ascii="Georgia" w:hAnsi="Georgia"/>
        </w:rPr>
        <w:t xml:space="preserve">Feltrinelli, </w:t>
      </w:r>
      <w:r>
        <w:rPr>
          <w:rFonts w:ascii="Georgia" w:hAnsi="Georgia"/>
          <w:b/>
          <w:bCs/>
        </w:rPr>
        <w:t>Massimiliano Tarantino</w:t>
      </w:r>
      <w:r>
        <w:rPr>
          <w:rFonts w:ascii="Georgia" w:hAnsi="Georgia"/>
        </w:rPr>
        <w:t xml:space="preserve">, racconterà il palinsesto di attività 2025, denominata “Stagione delle Scelte” alla presenza in sala dei curatori di alcuni dei principali progetti dell’anno: </w:t>
      </w:r>
      <w:r w:rsidR="0088791E" w:rsidRPr="0088791E">
        <w:rPr>
          <w:rFonts w:ascii="Georgia" w:hAnsi="Georgia"/>
          <w:b/>
          <w:bCs/>
          <w:sz w:val="22"/>
          <w:szCs w:val="22"/>
        </w:rPr>
        <w:t>Gabriele Pedullà, Riccardo Staglianò, Giorgia Serughetti, Ada Colau, Emanuele Felice, Beppe Cottafavi, Riccardo Luna, Lorenzo Conti, Giovanni Boccia Artieri, Sofia Pasotto.</w:t>
      </w:r>
    </w:p>
    <w:p w14:paraId="47B2AED0" w14:textId="77777777" w:rsidR="0088791E" w:rsidRPr="0088791E" w:rsidRDefault="0088791E" w:rsidP="00544A61">
      <w:pPr>
        <w:spacing w:line="252" w:lineRule="auto"/>
        <w:jc w:val="both"/>
        <w:rPr>
          <w:rFonts w:ascii="Georgia" w:hAnsi="Georgia"/>
        </w:rPr>
      </w:pPr>
    </w:p>
    <w:p w14:paraId="6A453F42" w14:textId="77777777" w:rsidR="00383001" w:rsidRDefault="00383001" w:rsidP="00544A61">
      <w:pPr>
        <w:spacing w:line="252" w:lineRule="auto"/>
        <w:jc w:val="both"/>
        <w:rPr>
          <w:rFonts w:ascii="Georgia" w:hAnsi="Georgia"/>
          <w:b/>
          <w:bCs/>
        </w:rPr>
      </w:pPr>
    </w:p>
    <w:p w14:paraId="64B18B57" w14:textId="77777777" w:rsidR="00383001" w:rsidRDefault="00383001" w:rsidP="00544A61">
      <w:pPr>
        <w:spacing w:line="252" w:lineRule="auto"/>
        <w:jc w:val="both"/>
        <w:rPr>
          <w:rFonts w:ascii="Georgia" w:hAnsi="Georgia"/>
          <w:b/>
          <w:bCs/>
        </w:rPr>
      </w:pPr>
    </w:p>
    <w:p w14:paraId="6E21BFEF" w14:textId="77777777" w:rsidR="00383001" w:rsidRDefault="00383001" w:rsidP="00544A61">
      <w:pPr>
        <w:spacing w:line="252" w:lineRule="auto"/>
        <w:jc w:val="both"/>
        <w:rPr>
          <w:rFonts w:ascii="Georgia" w:hAnsi="Georgia"/>
        </w:rPr>
      </w:pPr>
    </w:p>
    <w:p w14:paraId="6C25EFFF" w14:textId="77777777" w:rsidR="00544A61" w:rsidRDefault="00544A61" w:rsidP="00544A61">
      <w:pPr>
        <w:spacing w:line="252" w:lineRule="auto"/>
        <w:rPr>
          <w:rFonts w:ascii="Georgia" w:hAnsi="Georgia"/>
          <w:i/>
          <w:iCs/>
        </w:rPr>
      </w:pPr>
      <w:r>
        <w:rPr>
          <w:rFonts w:ascii="Georgia" w:hAnsi="Georgia"/>
          <w:i/>
          <w:iCs/>
        </w:rPr>
        <w:t xml:space="preserve">L’incontro si potrà seguire anche </w:t>
      </w:r>
      <w:r>
        <w:rPr>
          <w:rFonts w:ascii="Georgia" w:hAnsi="Georgia"/>
          <w:i/>
          <w:iCs/>
          <w:color w:val="000000"/>
        </w:rPr>
        <w:t xml:space="preserve">in streaming </w:t>
      </w:r>
      <w:hyperlink r:id="rId10" w:history="1">
        <w:r>
          <w:rPr>
            <w:rStyle w:val="Collegamentoipertestuale"/>
            <w:rFonts w:ascii="Georgia" w:hAnsi="Georgia"/>
            <w:i/>
            <w:iCs/>
            <w:color w:val="000000"/>
          </w:rPr>
          <w:t>sul sito</w:t>
        </w:r>
      </w:hyperlink>
      <w:r>
        <w:rPr>
          <w:rFonts w:ascii="Georgia" w:hAnsi="Georgia"/>
          <w:i/>
          <w:iCs/>
          <w:color w:val="000000"/>
        </w:rPr>
        <w:t xml:space="preserve"> o sulla pagina </w:t>
      </w:r>
      <w:hyperlink r:id="rId11" w:history="1">
        <w:r>
          <w:rPr>
            <w:rStyle w:val="Collegamentoipertestuale"/>
            <w:rFonts w:ascii="Georgia" w:hAnsi="Georgia"/>
            <w:i/>
            <w:iCs/>
            <w:color w:val="000000"/>
          </w:rPr>
          <w:t>Facebook</w:t>
        </w:r>
      </w:hyperlink>
      <w:r>
        <w:rPr>
          <w:rFonts w:ascii="Georgia" w:hAnsi="Georgia"/>
          <w:i/>
          <w:iCs/>
          <w:color w:val="000000"/>
        </w:rPr>
        <w:t xml:space="preserve"> della Fondazione</w:t>
      </w:r>
    </w:p>
    <w:p w14:paraId="067504AC" w14:textId="77777777" w:rsidR="00544A61" w:rsidRDefault="00544A61" w:rsidP="00544A61">
      <w:pPr>
        <w:spacing w:line="252" w:lineRule="auto"/>
        <w:rPr>
          <w:rFonts w:ascii="Georgia" w:hAnsi="Georgia"/>
        </w:rPr>
      </w:pPr>
    </w:p>
    <w:p w14:paraId="1E1844E1" w14:textId="77777777" w:rsidR="00383001" w:rsidRDefault="00383001" w:rsidP="00544A61">
      <w:pPr>
        <w:spacing w:line="252" w:lineRule="auto"/>
        <w:jc w:val="both"/>
        <w:rPr>
          <w:rFonts w:ascii="Georgia" w:hAnsi="Georgia"/>
          <w:b/>
          <w:bCs/>
          <w:color w:val="0070C0"/>
          <w:sz w:val="24"/>
          <w:szCs w:val="24"/>
          <w:u w:val="single"/>
          <w:shd w:val="clear" w:color="auto" w:fill="FFFFFF"/>
        </w:rPr>
      </w:pPr>
    </w:p>
    <w:p w14:paraId="27E9DD93" w14:textId="77777777" w:rsidR="00383001" w:rsidRDefault="00383001" w:rsidP="00544A61">
      <w:pPr>
        <w:spacing w:line="252" w:lineRule="auto"/>
        <w:jc w:val="both"/>
        <w:rPr>
          <w:rFonts w:ascii="Georgia" w:hAnsi="Georgia"/>
          <w:b/>
          <w:bCs/>
          <w:color w:val="0070C0"/>
          <w:sz w:val="24"/>
          <w:szCs w:val="24"/>
          <w:u w:val="single"/>
          <w:shd w:val="clear" w:color="auto" w:fill="FFFFFF"/>
        </w:rPr>
      </w:pPr>
    </w:p>
    <w:p w14:paraId="5240F7DA" w14:textId="03EC260E" w:rsidR="00544A61" w:rsidRPr="00037CDA" w:rsidRDefault="00544A61" w:rsidP="00544A61">
      <w:pPr>
        <w:spacing w:line="252" w:lineRule="auto"/>
        <w:jc w:val="both"/>
        <w:rPr>
          <w:rFonts w:ascii="Georgia" w:hAnsi="Georgia"/>
          <w:b/>
          <w:bCs/>
          <w:sz w:val="24"/>
          <w:szCs w:val="24"/>
          <w:u w:val="single"/>
          <w:shd w:val="clear" w:color="auto" w:fill="FFFFFF"/>
        </w:rPr>
      </w:pPr>
      <w:r w:rsidRPr="00037CDA">
        <w:rPr>
          <w:rFonts w:ascii="Georgia" w:hAnsi="Georgia"/>
          <w:b/>
          <w:bCs/>
          <w:sz w:val="24"/>
          <w:szCs w:val="24"/>
          <w:u w:val="single"/>
          <w:shd w:val="clear" w:color="auto" w:fill="FFFFFF"/>
        </w:rPr>
        <w:t>Highlight di LA STAGIONE DELLE SCELTE</w:t>
      </w:r>
      <w:r w:rsidR="00344B3F" w:rsidRPr="00037CDA">
        <w:rPr>
          <w:rFonts w:ascii="Georgia" w:hAnsi="Georgia"/>
          <w:b/>
          <w:bCs/>
          <w:sz w:val="24"/>
          <w:szCs w:val="24"/>
          <w:u w:val="single"/>
          <w:shd w:val="clear" w:color="auto" w:fill="FFFFFF"/>
        </w:rPr>
        <w:t xml:space="preserve"> </w:t>
      </w:r>
      <w:r w:rsidRPr="00037CDA">
        <w:rPr>
          <w:rFonts w:ascii="Georgia" w:hAnsi="Georgia"/>
          <w:b/>
          <w:bCs/>
          <w:sz w:val="24"/>
          <w:szCs w:val="24"/>
          <w:u w:val="single"/>
          <w:shd w:val="clear" w:color="auto" w:fill="FFFFFF"/>
        </w:rPr>
        <w:t>2025</w:t>
      </w:r>
    </w:p>
    <w:p w14:paraId="729FA8BE" w14:textId="294E305F" w:rsidR="007F5B5F" w:rsidRDefault="00525EEC" w:rsidP="00544A61">
      <w:pPr>
        <w:spacing w:line="252" w:lineRule="auto"/>
        <w:jc w:val="both"/>
        <w:rPr>
          <w:rFonts w:ascii="Georgia" w:hAnsi="Georgia"/>
          <w:b/>
          <w:bCs/>
          <w:color w:val="000000"/>
          <w:sz w:val="20"/>
          <w:szCs w:val="20"/>
          <w:shd w:val="clear" w:color="auto" w:fill="FFFFFF"/>
        </w:rPr>
      </w:pPr>
      <w:r>
        <w:rPr>
          <w:rFonts w:ascii="Georgia" w:hAnsi="Georgia"/>
          <w:b/>
          <w:bCs/>
          <w:color w:val="000000"/>
          <w:sz w:val="20"/>
          <w:szCs w:val="20"/>
          <w:shd w:val="clear" w:color="auto" w:fill="FFFFFF"/>
        </w:rPr>
        <w:t xml:space="preserve">Tra i protagonisti: </w:t>
      </w:r>
      <w:r w:rsidR="00DC4E7A" w:rsidRPr="00344B3F">
        <w:rPr>
          <w:rFonts w:ascii="Georgia" w:hAnsi="Georgia"/>
          <w:color w:val="000000"/>
          <w:sz w:val="20"/>
          <w:szCs w:val="20"/>
          <w:shd w:val="clear" w:color="auto" w:fill="FFFFFF"/>
        </w:rPr>
        <w:t xml:space="preserve">Gad </w:t>
      </w:r>
      <w:r w:rsidR="00003F3E" w:rsidRPr="00344B3F">
        <w:rPr>
          <w:rFonts w:ascii="Georgia" w:hAnsi="Georgia"/>
          <w:color w:val="000000"/>
          <w:sz w:val="20"/>
          <w:szCs w:val="20"/>
          <w:shd w:val="clear" w:color="auto" w:fill="FFFFFF"/>
        </w:rPr>
        <w:t>L</w:t>
      </w:r>
      <w:r w:rsidR="00DC4E7A" w:rsidRPr="00344B3F">
        <w:rPr>
          <w:rFonts w:ascii="Georgia" w:hAnsi="Georgia"/>
          <w:color w:val="000000"/>
          <w:sz w:val="20"/>
          <w:szCs w:val="20"/>
          <w:shd w:val="clear" w:color="auto" w:fill="FFFFFF"/>
        </w:rPr>
        <w:t xml:space="preserve">erner, Giorgio Van Straten, Paola Caridi, Lea </w:t>
      </w:r>
      <w:proofErr w:type="spellStart"/>
      <w:r w:rsidR="00DC4E7A" w:rsidRPr="00344B3F">
        <w:rPr>
          <w:rFonts w:ascii="Georgia" w:hAnsi="Georgia"/>
          <w:color w:val="000000"/>
          <w:sz w:val="20"/>
          <w:szCs w:val="20"/>
          <w:shd w:val="clear" w:color="auto" w:fill="FFFFFF"/>
        </w:rPr>
        <w:t>Ypi</w:t>
      </w:r>
      <w:proofErr w:type="spellEnd"/>
      <w:r w:rsidR="00DC4E7A" w:rsidRPr="00344B3F">
        <w:rPr>
          <w:rFonts w:ascii="Georgia" w:hAnsi="Georgia"/>
          <w:color w:val="000000"/>
          <w:sz w:val="20"/>
          <w:szCs w:val="20"/>
          <w:shd w:val="clear" w:color="auto" w:fill="FFFFFF"/>
        </w:rPr>
        <w:t xml:space="preserve">, </w:t>
      </w:r>
      <w:r w:rsidR="008C01C3" w:rsidRPr="00344B3F">
        <w:rPr>
          <w:rFonts w:ascii="Georgia" w:hAnsi="Georgia"/>
          <w:color w:val="000000"/>
          <w:sz w:val="20"/>
          <w:szCs w:val="20"/>
          <w:shd w:val="clear" w:color="auto" w:fill="FFFFFF"/>
        </w:rPr>
        <w:t xml:space="preserve">Luigi Ferrajoli, </w:t>
      </w:r>
      <w:r w:rsidR="00142941" w:rsidRPr="00344B3F">
        <w:rPr>
          <w:rFonts w:ascii="Georgia" w:hAnsi="Georgia"/>
          <w:color w:val="000000"/>
          <w:sz w:val="20"/>
          <w:szCs w:val="20"/>
          <w:shd w:val="clear" w:color="auto" w:fill="FFFFFF"/>
        </w:rPr>
        <w:t xml:space="preserve">Kohei Saito, Gael Giraud, </w:t>
      </w:r>
      <w:r w:rsidR="006A51A1" w:rsidRPr="00344B3F">
        <w:rPr>
          <w:rFonts w:ascii="Georgia" w:hAnsi="Georgia"/>
          <w:color w:val="000000"/>
          <w:sz w:val="20"/>
          <w:szCs w:val="20"/>
          <w:shd w:val="clear" w:color="auto" w:fill="FFFFFF"/>
        </w:rPr>
        <w:t xml:space="preserve">Thomas Piketty, Michael </w:t>
      </w:r>
      <w:proofErr w:type="spellStart"/>
      <w:r w:rsidR="006A51A1" w:rsidRPr="00344B3F">
        <w:rPr>
          <w:rFonts w:ascii="Georgia" w:hAnsi="Georgia"/>
          <w:color w:val="000000"/>
          <w:sz w:val="20"/>
          <w:szCs w:val="20"/>
          <w:shd w:val="clear" w:color="auto" w:fill="FFFFFF"/>
        </w:rPr>
        <w:t>Sandel</w:t>
      </w:r>
      <w:proofErr w:type="spellEnd"/>
      <w:r w:rsidR="006A51A1" w:rsidRPr="00344B3F">
        <w:rPr>
          <w:rFonts w:ascii="Georgia" w:hAnsi="Georgia"/>
          <w:color w:val="000000"/>
          <w:sz w:val="20"/>
          <w:szCs w:val="20"/>
          <w:shd w:val="clear" w:color="auto" w:fill="FFFFFF"/>
        </w:rPr>
        <w:t xml:space="preserve">, Beatriz </w:t>
      </w:r>
      <w:proofErr w:type="spellStart"/>
      <w:r w:rsidR="006A51A1" w:rsidRPr="00344B3F">
        <w:rPr>
          <w:rFonts w:ascii="Georgia" w:hAnsi="Georgia"/>
          <w:color w:val="000000"/>
          <w:sz w:val="20"/>
          <w:szCs w:val="20"/>
          <w:shd w:val="clear" w:color="auto" w:fill="FFFFFF"/>
        </w:rPr>
        <w:t>Calzada</w:t>
      </w:r>
      <w:proofErr w:type="spellEnd"/>
      <w:r w:rsidR="006A51A1" w:rsidRPr="00344B3F">
        <w:rPr>
          <w:rFonts w:ascii="Georgia" w:hAnsi="Georgia"/>
          <w:color w:val="000000"/>
          <w:sz w:val="20"/>
          <w:szCs w:val="20"/>
          <w:shd w:val="clear" w:color="auto" w:fill="FFFFFF"/>
        </w:rPr>
        <w:t xml:space="preserve"> Olveira</w:t>
      </w:r>
      <w:r w:rsidR="00D67B05" w:rsidRPr="00344B3F">
        <w:rPr>
          <w:rFonts w:ascii="Georgia" w:hAnsi="Georgia"/>
          <w:color w:val="000000"/>
          <w:sz w:val="20"/>
          <w:szCs w:val="20"/>
          <w:shd w:val="clear" w:color="auto" w:fill="FFFFFF"/>
        </w:rPr>
        <w:t xml:space="preserve">, Vincent Puig, Teho Teardo, Stefano Rapone, </w:t>
      </w:r>
      <w:r w:rsidR="00022645" w:rsidRPr="00344B3F">
        <w:rPr>
          <w:rFonts w:ascii="Georgia" w:hAnsi="Georgia"/>
          <w:color w:val="000000"/>
          <w:sz w:val="20"/>
          <w:szCs w:val="20"/>
          <w:shd w:val="clear" w:color="auto" w:fill="FFFFFF"/>
        </w:rPr>
        <w:t xml:space="preserve">Lorenzo Luperini, Benedetta Tobagi, </w:t>
      </w:r>
      <w:r w:rsidR="00003F3E" w:rsidRPr="00344B3F">
        <w:rPr>
          <w:rFonts w:ascii="Georgia" w:hAnsi="Georgia"/>
          <w:color w:val="000000"/>
          <w:sz w:val="20"/>
          <w:szCs w:val="20"/>
          <w:shd w:val="clear" w:color="auto" w:fill="FFFFFF"/>
        </w:rPr>
        <w:t xml:space="preserve">Sandro </w:t>
      </w:r>
      <w:r w:rsidR="00E85175" w:rsidRPr="00344B3F">
        <w:rPr>
          <w:rFonts w:ascii="Georgia" w:hAnsi="Georgia"/>
          <w:color w:val="000000"/>
          <w:sz w:val="20"/>
          <w:szCs w:val="20"/>
          <w:shd w:val="clear" w:color="auto" w:fill="FFFFFF"/>
        </w:rPr>
        <w:t>Portelli</w:t>
      </w:r>
      <w:r w:rsidR="00E25739" w:rsidRPr="00344B3F">
        <w:rPr>
          <w:rFonts w:ascii="Georgia" w:hAnsi="Georgia"/>
          <w:color w:val="000000"/>
          <w:sz w:val="20"/>
          <w:szCs w:val="20"/>
          <w:shd w:val="clear" w:color="auto" w:fill="FFFFFF"/>
        </w:rPr>
        <w:t>, Massimo Polidoro</w:t>
      </w:r>
      <w:r w:rsidR="00860C4A">
        <w:rPr>
          <w:rFonts w:ascii="Georgia" w:hAnsi="Georgia"/>
          <w:color w:val="000000"/>
          <w:sz w:val="20"/>
          <w:szCs w:val="20"/>
          <w:shd w:val="clear" w:color="auto" w:fill="FFFFFF"/>
        </w:rPr>
        <w:t>, Gilles Gressani, Massimiliano Panarari</w:t>
      </w:r>
      <w:r w:rsidR="00003F3E" w:rsidRPr="00344B3F">
        <w:rPr>
          <w:rFonts w:ascii="Georgia" w:hAnsi="Georgia"/>
          <w:color w:val="000000"/>
          <w:sz w:val="20"/>
          <w:szCs w:val="20"/>
          <w:shd w:val="clear" w:color="auto" w:fill="FFFFFF"/>
        </w:rPr>
        <w:t>…</w:t>
      </w:r>
    </w:p>
    <w:p w14:paraId="623E5FAE" w14:textId="77777777" w:rsidR="00525EEC" w:rsidRDefault="00525EEC" w:rsidP="00544A61">
      <w:pPr>
        <w:spacing w:line="252" w:lineRule="auto"/>
        <w:jc w:val="both"/>
        <w:rPr>
          <w:rFonts w:ascii="Georgia" w:hAnsi="Georgia"/>
          <w:b/>
          <w:bCs/>
          <w:sz w:val="20"/>
          <w:szCs w:val="20"/>
          <w:shd w:val="clear" w:color="auto" w:fill="FFFFFF"/>
        </w:rPr>
      </w:pPr>
    </w:p>
    <w:p w14:paraId="0F569A98" w14:textId="77777777" w:rsidR="00544A61" w:rsidRDefault="00544A61" w:rsidP="00544A61">
      <w:pPr>
        <w:spacing w:line="252" w:lineRule="auto"/>
        <w:jc w:val="both"/>
        <w:rPr>
          <w:rFonts w:ascii="Georgia" w:hAnsi="Georgia"/>
          <w:b/>
          <w:bCs/>
          <w:sz w:val="24"/>
          <w:szCs w:val="24"/>
          <w:u w:val="single"/>
          <w:shd w:val="clear" w:color="auto" w:fill="FFFFFF"/>
        </w:rPr>
      </w:pPr>
      <w:r>
        <w:rPr>
          <w:rFonts w:ascii="Georgia" w:hAnsi="Georgia"/>
          <w:b/>
          <w:bCs/>
          <w:color w:val="000000"/>
          <w:sz w:val="24"/>
          <w:szCs w:val="24"/>
          <w:u w:val="single"/>
          <w:shd w:val="clear" w:color="auto" w:fill="FFFFFF"/>
        </w:rPr>
        <w:t>DIRITTI E POLITICA</w:t>
      </w:r>
    </w:p>
    <w:p w14:paraId="08756C2C" w14:textId="08CF2547" w:rsidR="00544A61" w:rsidRDefault="00544A61" w:rsidP="00544A61">
      <w:pPr>
        <w:jc w:val="both"/>
        <w:textAlignment w:val="baseline"/>
        <w:rPr>
          <w:rFonts w:ascii="Times New Roman" w:hAnsi="Times New Roman" w:cs="Times New Roman"/>
          <w:sz w:val="20"/>
          <w:szCs w:val="20"/>
          <w:lang w:eastAsia="it-IT"/>
        </w:rPr>
      </w:pPr>
      <w:r>
        <w:rPr>
          <w:rFonts w:ascii="Georgia" w:hAnsi="Georgia"/>
          <w:b/>
          <w:bCs/>
          <w:color w:val="000000"/>
          <w:sz w:val="20"/>
          <w:szCs w:val="20"/>
          <w:shd w:val="clear" w:color="auto" w:fill="FFFFFF"/>
        </w:rPr>
        <w:t xml:space="preserve">25- 26-27 </w:t>
      </w:r>
      <w:proofErr w:type="gramStart"/>
      <w:r>
        <w:rPr>
          <w:rFonts w:ascii="Georgia" w:hAnsi="Georgia"/>
          <w:b/>
          <w:bCs/>
          <w:color w:val="000000"/>
          <w:sz w:val="20"/>
          <w:szCs w:val="20"/>
          <w:shd w:val="clear" w:color="auto" w:fill="FFFFFF"/>
        </w:rPr>
        <w:t>Marzo</w:t>
      </w:r>
      <w:proofErr w:type="gramEnd"/>
      <w:r>
        <w:rPr>
          <w:rFonts w:ascii="Georgia" w:hAnsi="Georgia"/>
          <w:color w:val="000000"/>
          <w:sz w:val="20"/>
          <w:szCs w:val="20"/>
          <w:shd w:val="clear" w:color="auto" w:fill="FFFFFF"/>
        </w:rPr>
        <w:t xml:space="preserve"> </w:t>
      </w:r>
      <w:r>
        <w:rPr>
          <w:rFonts w:ascii="Georgia" w:hAnsi="Georgia"/>
          <w:b/>
          <w:bCs/>
          <w:i/>
          <w:iCs/>
          <w:color w:val="000000"/>
          <w:sz w:val="20"/>
          <w:szCs w:val="20"/>
          <w:shd w:val="clear" w:color="auto" w:fill="FFFFFF"/>
        </w:rPr>
        <w:t>CIVIC FEST</w:t>
      </w:r>
      <w:r>
        <w:rPr>
          <w:rFonts w:ascii="Georgia" w:hAnsi="Georgia"/>
          <w:color w:val="000000"/>
          <w:sz w:val="20"/>
          <w:szCs w:val="20"/>
          <w:shd w:val="clear" w:color="auto" w:fill="FFFFFF"/>
        </w:rPr>
        <w:t xml:space="preserve"> tre giorni di incontri, laboratori, dibattiti e formazione per ragazzi, insegnanti e genitori. </w:t>
      </w:r>
      <w:r>
        <w:rPr>
          <w:rFonts w:ascii="Georgia" w:hAnsi="Georgia"/>
          <w:sz w:val="20"/>
          <w:szCs w:val="20"/>
        </w:rPr>
        <w:t xml:space="preserve">La </w:t>
      </w:r>
      <w:proofErr w:type="spellStart"/>
      <w:r>
        <w:rPr>
          <w:rFonts w:ascii="Georgia" w:hAnsi="Georgia"/>
          <w:sz w:val="20"/>
          <w:szCs w:val="20"/>
        </w:rPr>
        <w:t>CivicFest</w:t>
      </w:r>
      <w:proofErr w:type="spellEnd"/>
      <w:r>
        <w:rPr>
          <w:rFonts w:ascii="Georgia" w:hAnsi="Georgia"/>
          <w:sz w:val="20"/>
          <w:szCs w:val="20"/>
        </w:rPr>
        <w:t xml:space="preserve"> promuove uno sviluppo delle competenze liberando l’educazione civica dai confini scolastici attraverso la partecipazione, lo scambio di esperienze, idee e conoscenze, la collaborazione. </w:t>
      </w:r>
      <w:r>
        <w:rPr>
          <w:rFonts w:ascii="Georgia" w:hAnsi="Georgia"/>
          <w:color w:val="000000"/>
          <w:sz w:val="20"/>
          <w:szCs w:val="20"/>
          <w:shd w:val="clear" w:color="auto" w:fill="FFFFFF"/>
        </w:rPr>
        <w:t xml:space="preserve">Un vivaio di pensieri liberi, di desideri di mettersi in gioco e partecipare, di occasioni per farlo insieme. Un progetto </w:t>
      </w:r>
      <w:r>
        <w:rPr>
          <w:rFonts w:ascii="Georgia" w:hAnsi="Georgia"/>
          <w:sz w:val="20"/>
          <w:szCs w:val="20"/>
        </w:rPr>
        <w:t xml:space="preserve">Un progetto di </w:t>
      </w:r>
      <w:r>
        <w:rPr>
          <w:rFonts w:ascii="Georgia" w:hAnsi="Georgia"/>
          <w:b/>
          <w:bCs/>
          <w:sz w:val="20"/>
          <w:szCs w:val="20"/>
        </w:rPr>
        <w:t>Scuola di Cittadinanza Europea</w:t>
      </w:r>
      <w:r>
        <w:rPr>
          <w:rFonts w:ascii="Georgia" w:hAnsi="Georgia"/>
          <w:sz w:val="20"/>
          <w:szCs w:val="20"/>
        </w:rPr>
        <w:t xml:space="preserve">. </w:t>
      </w:r>
    </w:p>
    <w:p w14:paraId="1BC39B3E" w14:textId="77777777" w:rsidR="00544A61" w:rsidRDefault="00544A61" w:rsidP="00544A61">
      <w:pPr>
        <w:jc w:val="both"/>
        <w:textAlignment w:val="baseline"/>
        <w:rPr>
          <w:rFonts w:ascii="Georgia" w:hAnsi="Georgia" w:cs="Calibri"/>
          <w:sz w:val="20"/>
          <w:szCs w:val="20"/>
        </w:rPr>
      </w:pPr>
    </w:p>
    <w:p w14:paraId="3A276966" w14:textId="0209CC20" w:rsidR="00544A61" w:rsidRDefault="00544A61" w:rsidP="00544A61">
      <w:pPr>
        <w:spacing w:line="252" w:lineRule="auto"/>
        <w:jc w:val="both"/>
        <w:rPr>
          <w:rFonts w:ascii="Calibri" w:hAnsi="Calibri"/>
        </w:rPr>
      </w:pPr>
      <w:r>
        <w:rPr>
          <w:rFonts w:ascii="Georgia" w:hAnsi="Georgia"/>
          <w:b/>
          <w:bCs/>
          <w:color w:val="000000"/>
          <w:sz w:val="20"/>
          <w:szCs w:val="20"/>
          <w:shd w:val="clear" w:color="auto" w:fill="FFFFFF"/>
        </w:rPr>
        <w:t xml:space="preserve">31 </w:t>
      </w:r>
      <w:proofErr w:type="gramStart"/>
      <w:r>
        <w:rPr>
          <w:rFonts w:ascii="Georgia" w:hAnsi="Georgia"/>
          <w:b/>
          <w:bCs/>
          <w:color w:val="000000"/>
          <w:sz w:val="20"/>
          <w:szCs w:val="20"/>
          <w:shd w:val="clear" w:color="auto" w:fill="FFFFFF"/>
        </w:rPr>
        <w:t>Marzo</w:t>
      </w:r>
      <w:proofErr w:type="gramEnd"/>
      <w:r>
        <w:rPr>
          <w:rFonts w:ascii="Georgia" w:hAnsi="Georgia"/>
          <w:color w:val="000000"/>
          <w:sz w:val="20"/>
          <w:szCs w:val="20"/>
          <w:shd w:val="clear" w:color="auto" w:fill="FFFFFF"/>
        </w:rPr>
        <w:t xml:space="preserve"> cerimonia di premiazione della terza edizione </w:t>
      </w:r>
      <w:r>
        <w:rPr>
          <w:rFonts w:ascii="Georgia" w:hAnsi="Georgia"/>
          <w:b/>
          <w:bCs/>
          <w:sz w:val="20"/>
          <w:szCs w:val="20"/>
        </w:rPr>
        <w:t>Premio Inge Feltrinelli. Raccontare il mondo, difendere i diritti</w:t>
      </w:r>
      <w:r>
        <w:rPr>
          <w:rFonts w:ascii="Georgia" w:hAnsi="Georgia"/>
          <w:i/>
          <w:iCs/>
          <w:sz w:val="20"/>
          <w:szCs w:val="20"/>
        </w:rPr>
        <w:t>,</w:t>
      </w:r>
      <w:r>
        <w:rPr>
          <w:rFonts w:ascii="Georgia" w:hAnsi="Georgia"/>
          <w:sz w:val="20"/>
          <w:szCs w:val="20"/>
        </w:rPr>
        <w:t xml:space="preserve"> il riconoscimento internazionale nato nel solco dell’eccezionale eredità di Inge </w:t>
      </w:r>
      <w:proofErr w:type="spellStart"/>
      <w:r>
        <w:rPr>
          <w:rFonts w:ascii="Georgia" w:hAnsi="Georgia"/>
          <w:sz w:val="20"/>
          <w:szCs w:val="20"/>
        </w:rPr>
        <w:t>Schönthal</w:t>
      </w:r>
      <w:proofErr w:type="spellEnd"/>
      <w:r>
        <w:rPr>
          <w:rFonts w:ascii="Georgia" w:hAnsi="Georgia"/>
          <w:sz w:val="20"/>
          <w:szCs w:val="20"/>
        </w:rPr>
        <w:t xml:space="preserve"> Feltrinelli, dedicato alle donne e alle nuove generazioni impegnate a dar voce a storie di diritti negati, discriminazioni e resistenza. Tema di questa edizione</w:t>
      </w:r>
      <w:r w:rsidR="00882D29">
        <w:rPr>
          <w:rFonts w:ascii="Georgia" w:hAnsi="Georgia"/>
          <w:sz w:val="20"/>
          <w:szCs w:val="20"/>
        </w:rPr>
        <w:t xml:space="preserve"> 2025</w:t>
      </w:r>
      <w:r>
        <w:rPr>
          <w:rFonts w:ascii="Georgia" w:hAnsi="Georgia"/>
          <w:sz w:val="20"/>
          <w:szCs w:val="20"/>
        </w:rPr>
        <w:t xml:space="preserve"> è “</w:t>
      </w:r>
      <w:r>
        <w:rPr>
          <w:rFonts w:ascii="Georgia" w:hAnsi="Georgia"/>
          <w:b/>
          <w:bCs/>
          <w:sz w:val="20"/>
          <w:szCs w:val="20"/>
        </w:rPr>
        <w:t>Libertà di parole</w:t>
      </w:r>
      <w:r>
        <w:rPr>
          <w:rFonts w:ascii="Georgia" w:hAnsi="Georgia"/>
          <w:sz w:val="20"/>
          <w:szCs w:val="20"/>
        </w:rPr>
        <w:t>”.</w:t>
      </w:r>
    </w:p>
    <w:p w14:paraId="150339A9" w14:textId="77777777" w:rsidR="00544A61" w:rsidRDefault="00544A61" w:rsidP="00544A61">
      <w:pPr>
        <w:textAlignment w:val="baseline"/>
        <w:rPr>
          <w:rFonts w:ascii="Times New Roman" w:hAnsi="Times New Roman" w:cs="Times New Roman"/>
          <w:b/>
          <w:bCs/>
          <w:sz w:val="24"/>
          <w:szCs w:val="24"/>
          <w:lang w:eastAsia="it-IT"/>
        </w:rPr>
      </w:pPr>
    </w:p>
    <w:p w14:paraId="37C7C670" w14:textId="3DF60BC5" w:rsidR="00544A61" w:rsidRDefault="00544A61" w:rsidP="00544A61">
      <w:pPr>
        <w:textAlignment w:val="baseline"/>
        <w:rPr>
          <w:rFonts w:ascii="Times New Roman" w:hAnsi="Times New Roman" w:cs="Times New Roman"/>
          <w:sz w:val="24"/>
          <w:szCs w:val="24"/>
        </w:rPr>
      </w:pPr>
      <w:r>
        <w:rPr>
          <w:rFonts w:ascii="Georgia" w:hAnsi="Georgia"/>
          <w:b/>
          <w:bCs/>
          <w:sz w:val="20"/>
          <w:szCs w:val="20"/>
        </w:rPr>
        <w:t>M</w:t>
      </w:r>
      <w:r w:rsidR="00882D29">
        <w:rPr>
          <w:rFonts w:ascii="Georgia" w:hAnsi="Georgia"/>
          <w:b/>
          <w:bCs/>
          <w:sz w:val="20"/>
          <w:szCs w:val="20"/>
        </w:rPr>
        <w:t>OVE ON</w:t>
      </w:r>
      <w:r>
        <w:rPr>
          <w:rFonts w:ascii="Georgia" w:hAnsi="Georgia"/>
          <w:sz w:val="20"/>
          <w:szCs w:val="20"/>
        </w:rPr>
        <w:t> </w:t>
      </w:r>
    </w:p>
    <w:p w14:paraId="5A84048C" w14:textId="7305DC7F" w:rsidR="00544A61" w:rsidRDefault="00544A61" w:rsidP="00882D29">
      <w:pPr>
        <w:jc w:val="both"/>
        <w:textAlignment w:val="baseline"/>
        <w:rPr>
          <w:rFonts w:ascii="Times New Roman" w:hAnsi="Times New Roman" w:cs="Times New Roman"/>
          <w:sz w:val="24"/>
          <w:szCs w:val="24"/>
        </w:rPr>
      </w:pPr>
      <w:r>
        <w:rPr>
          <w:rFonts w:ascii="Georgia" w:hAnsi="Georgia"/>
          <w:b/>
          <w:bCs/>
          <w:sz w:val="20"/>
          <w:szCs w:val="20"/>
        </w:rPr>
        <w:t>La voce dei movimenti, la forza delle lotte</w:t>
      </w:r>
      <w:r w:rsidRPr="0098047E">
        <w:rPr>
          <w:rFonts w:ascii="Georgia" w:hAnsi="Georgia"/>
          <w:sz w:val="20"/>
          <w:szCs w:val="20"/>
        </w:rPr>
        <w:t>.</w:t>
      </w:r>
      <w:r>
        <w:rPr>
          <w:rFonts w:ascii="Georgia" w:hAnsi="Georgia"/>
          <w:b/>
          <w:bCs/>
          <w:sz w:val="20"/>
          <w:szCs w:val="20"/>
        </w:rPr>
        <w:t xml:space="preserve"> </w:t>
      </w:r>
      <w:r>
        <w:rPr>
          <w:rFonts w:ascii="Georgia" w:hAnsi="Georgia"/>
          <w:sz w:val="20"/>
          <w:szCs w:val="20"/>
        </w:rPr>
        <w:t xml:space="preserve">A cura di </w:t>
      </w:r>
      <w:r>
        <w:rPr>
          <w:rFonts w:ascii="Georgia" w:hAnsi="Georgia"/>
          <w:b/>
          <w:bCs/>
          <w:sz w:val="20"/>
          <w:szCs w:val="20"/>
        </w:rPr>
        <w:t>Ada Colau</w:t>
      </w:r>
      <w:r>
        <w:rPr>
          <w:rFonts w:ascii="Georgia" w:hAnsi="Georgia"/>
          <w:sz w:val="20"/>
          <w:szCs w:val="20"/>
        </w:rPr>
        <w:t>.</w:t>
      </w:r>
      <w:r w:rsidR="00882D29">
        <w:rPr>
          <w:rFonts w:ascii="Times New Roman" w:hAnsi="Times New Roman" w:cs="Times New Roman"/>
          <w:sz w:val="24"/>
          <w:szCs w:val="24"/>
        </w:rPr>
        <w:t xml:space="preserve"> </w:t>
      </w:r>
      <w:r>
        <w:rPr>
          <w:rFonts w:ascii="Georgia" w:hAnsi="Georgia"/>
          <w:sz w:val="20"/>
          <w:szCs w:val="20"/>
        </w:rPr>
        <w:t xml:space="preserve">Dai movimenti contro la guerra alle mobilitazioni femministe, dalle lotte del mondo del lavoro a quelle per la giustizia climatica, il ciclo di incontri </w:t>
      </w:r>
      <w:proofErr w:type="spellStart"/>
      <w:r>
        <w:rPr>
          <w:rFonts w:ascii="Georgia" w:hAnsi="Georgia"/>
          <w:sz w:val="20"/>
          <w:szCs w:val="20"/>
        </w:rPr>
        <w:t>Move</w:t>
      </w:r>
      <w:proofErr w:type="spellEnd"/>
      <w:r>
        <w:rPr>
          <w:rFonts w:ascii="Georgia" w:hAnsi="Georgia"/>
          <w:sz w:val="20"/>
          <w:szCs w:val="20"/>
        </w:rPr>
        <w:t xml:space="preserve"> On dà spazio alle testimonianze dirette di coloro che credono nell’agire collettivo come motore di cambiamento. </w:t>
      </w:r>
    </w:p>
    <w:p w14:paraId="15AF4B8C" w14:textId="77777777" w:rsidR="00544A61" w:rsidRDefault="00544A61" w:rsidP="00882D29">
      <w:pPr>
        <w:jc w:val="both"/>
        <w:textAlignment w:val="baseline"/>
        <w:rPr>
          <w:rFonts w:ascii="Times New Roman" w:hAnsi="Times New Roman" w:cs="Times New Roman"/>
          <w:b/>
          <w:bCs/>
          <w:sz w:val="24"/>
          <w:szCs w:val="24"/>
        </w:rPr>
      </w:pPr>
      <w:r>
        <w:rPr>
          <w:rFonts w:ascii="Georgia" w:hAnsi="Georgia"/>
          <w:sz w:val="20"/>
          <w:szCs w:val="20"/>
        </w:rPr>
        <w:t xml:space="preserve">Tra gli ospiti: </w:t>
      </w:r>
      <w:r>
        <w:rPr>
          <w:rFonts w:ascii="Georgia" w:hAnsi="Georgia"/>
          <w:i/>
          <w:iCs/>
          <w:sz w:val="20"/>
          <w:szCs w:val="20"/>
        </w:rPr>
        <w:t>#CASA</w:t>
      </w:r>
      <w:r>
        <w:rPr>
          <w:rFonts w:ascii="Georgia" w:hAnsi="Georgia"/>
          <w:b/>
          <w:bCs/>
          <w:sz w:val="20"/>
          <w:szCs w:val="20"/>
        </w:rPr>
        <w:t xml:space="preserve"> Direttivo Nazionale Unione Inquilini, </w:t>
      </w:r>
      <w:r>
        <w:rPr>
          <w:rFonts w:ascii="Georgia" w:hAnsi="Georgia"/>
          <w:i/>
          <w:iCs/>
          <w:sz w:val="20"/>
          <w:szCs w:val="20"/>
        </w:rPr>
        <w:t>#CASA</w:t>
      </w:r>
      <w:r>
        <w:rPr>
          <w:rFonts w:ascii="Georgia" w:hAnsi="Georgia"/>
          <w:b/>
          <w:bCs/>
          <w:sz w:val="20"/>
          <w:szCs w:val="20"/>
        </w:rPr>
        <w:t xml:space="preserve"> Sarah </w:t>
      </w:r>
      <w:proofErr w:type="spellStart"/>
      <w:r>
        <w:rPr>
          <w:rFonts w:ascii="Georgia" w:hAnsi="Georgia"/>
          <w:b/>
          <w:bCs/>
          <w:sz w:val="20"/>
          <w:szCs w:val="20"/>
        </w:rPr>
        <w:t>Gainsforth</w:t>
      </w:r>
      <w:proofErr w:type="spellEnd"/>
      <w:r>
        <w:rPr>
          <w:rFonts w:ascii="Georgia" w:hAnsi="Georgia"/>
          <w:sz w:val="20"/>
          <w:szCs w:val="20"/>
        </w:rPr>
        <w:t xml:space="preserve">, </w:t>
      </w:r>
      <w:r>
        <w:rPr>
          <w:rFonts w:ascii="Georgia" w:hAnsi="Georgia"/>
          <w:i/>
          <w:iCs/>
          <w:sz w:val="20"/>
          <w:szCs w:val="20"/>
        </w:rPr>
        <w:t>#LAVORO</w:t>
      </w:r>
      <w:r>
        <w:rPr>
          <w:rFonts w:ascii="Georgia" w:hAnsi="Georgia"/>
          <w:b/>
          <w:bCs/>
          <w:sz w:val="20"/>
          <w:szCs w:val="20"/>
        </w:rPr>
        <w:t xml:space="preserve"> </w:t>
      </w:r>
      <w:proofErr w:type="spellStart"/>
      <w:r>
        <w:rPr>
          <w:rFonts w:ascii="Georgia" w:hAnsi="Georgia"/>
          <w:b/>
          <w:bCs/>
          <w:sz w:val="20"/>
          <w:szCs w:val="20"/>
        </w:rPr>
        <w:t>Wir</w:t>
      </w:r>
      <w:proofErr w:type="spellEnd"/>
      <w:r>
        <w:rPr>
          <w:rFonts w:ascii="Georgia" w:hAnsi="Georgia"/>
          <w:b/>
          <w:bCs/>
          <w:sz w:val="20"/>
          <w:szCs w:val="20"/>
        </w:rPr>
        <w:t xml:space="preserve"> </w:t>
      </w:r>
      <w:proofErr w:type="spellStart"/>
      <w:r>
        <w:rPr>
          <w:rFonts w:ascii="Georgia" w:hAnsi="Georgia"/>
          <w:b/>
          <w:bCs/>
          <w:sz w:val="20"/>
          <w:szCs w:val="20"/>
        </w:rPr>
        <w:t>Fahre</w:t>
      </w:r>
      <w:proofErr w:type="spellEnd"/>
      <w:r>
        <w:rPr>
          <w:rFonts w:ascii="Georgia" w:hAnsi="Georgia"/>
          <w:b/>
          <w:bCs/>
          <w:sz w:val="20"/>
          <w:szCs w:val="20"/>
        </w:rPr>
        <w:t xml:space="preserve"> </w:t>
      </w:r>
      <w:proofErr w:type="spellStart"/>
      <w:r>
        <w:rPr>
          <w:rFonts w:ascii="Georgia" w:hAnsi="Georgia"/>
          <w:b/>
          <w:bCs/>
          <w:sz w:val="20"/>
          <w:szCs w:val="20"/>
        </w:rPr>
        <w:t>Zusammen</w:t>
      </w:r>
      <w:proofErr w:type="spellEnd"/>
      <w:r>
        <w:rPr>
          <w:rFonts w:ascii="Georgia" w:hAnsi="Georgia"/>
          <w:b/>
          <w:bCs/>
          <w:sz w:val="20"/>
          <w:szCs w:val="20"/>
        </w:rPr>
        <w:t xml:space="preserve"> </w:t>
      </w:r>
      <w:r>
        <w:rPr>
          <w:rFonts w:ascii="Georgia" w:hAnsi="Georgia"/>
          <w:i/>
          <w:iCs/>
          <w:sz w:val="20"/>
          <w:szCs w:val="20"/>
        </w:rPr>
        <w:t>#LAVORO</w:t>
      </w:r>
      <w:r>
        <w:rPr>
          <w:rFonts w:ascii="Georgia" w:hAnsi="Georgia"/>
          <w:sz w:val="20"/>
          <w:szCs w:val="20"/>
        </w:rPr>
        <w:t xml:space="preserve"> </w:t>
      </w:r>
      <w:r>
        <w:rPr>
          <w:rFonts w:ascii="Georgia" w:hAnsi="Georgia"/>
          <w:b/>
          <w:bCs/>
          <w:sz w:val="20"/>
          <w:szCs w:val="20"/>
        </w:rPr>
        <w:t>Collettivo di Fabbrica GKN</w:t>
      </w:r>
      <w:r>
        <w:rPr>
          <w:rFonts w:ascii="Georgia" w:hAnsi="Georgia"/>
          <w:sz w:val="20"/>
          <w:szCs w:val="20"/>
        </w:rPr>
        <w:t xml:space="preserve">, </w:t>
      </w:r>
      <w:r>
        <w:rPr>
          <w:rFonts w:ascii="Georgia" w:hAnsi="Georgia"/>
          <w:i/>
          <w:iCs/>
          <w:sz w:val="20"/>
          <w:szCs w:val="20"/>
        </w:rPr>
        <w:t xml:space="preserve">#LAVORO </w:t>
      </w:r>
      <w:r>
        <w:rPr>
          <w:rFonts w:ascii="Georgia" w:hAnsi="Georgia"/>
          <w:b/>
          <w:bCs/>
          <w:sz w:val="20"/>
          <w:szCs w:val="20"/>
        </w:rPr>
        <w:t xml:space="preserve">Lavoratrici LA PERLA Bologna, </w:t>
      </w:r>
      <w:r>
        <w:rPr>
          <w:rFonts w:ascii="Georgia" w:hAnsi="Georgia"/>
          <w:i/>
          <w:iCs/>
          <w:sz w:val="20"/>
          <w:szCs w:val="20"/>
        </w:rPr>
        <w:t xml:space="preserve">#LAVORO </w:t>
      </w:r>
      <w:r>
        <w:rPr>
          <w:rFonts w:ascii="Georgia" w:hAnsi="Georgia"/>
          <w:b/>
          <w:bCs/>
          <w:i/>
          <w:iCs/>
          <w:sz w:val="20"/>
          <w:szCs w:val="20"/>
        </w:rPr>
        <w:t>Gruppo di Ricerca Solidale Imprese Recuperate</w:t>
      </w:r>
      <w:r>
        <w:rPr>
          <w:rFonts w:ascii="Georgia" w:hAnsi="Georgia"/>
          <w:i/>
          <w:iCs/>
          <w:sz w:val="20"/>
          <w:szCs w:val="20"/>
        </w:rPr>
        <w:t>, #PACE</w:t>
      </w:r>
      <w:r>
        <w:rPr>
          <w:rFonts w:ascii="Georgia" w:hAnsi="Georgia"/>
          <w:sz w:val="20"/>
          <w:szCs w:val="20"/>
        </w:rPr>
        <w:t xml:space="preserve"> </w:t>
      </w:r>
      <w:r>
        <w:rPr>
          <w:rFonts w:ascii="Georgia" w:hAnsi="Georgia"/>
          <w:b/>
          <w:bCs/>
          <w:sz w:val="20"/>
          <w:szCs w:val="20"/>
        </w:rPr>
        <w:t xml:space="preserve">Antonio Mazzeo, </w:t>
      </w:r>
      <w:r>
        <w:rPr>
          <w:rFonts w:ascii="Georgia" w:hAnsi="Georgia"/>
          <w:i/>
          <w:iCs/>
          <w:sz w:val="20"/>
          <w:szCs w:val="20"/>
        </w:rPr>
        <w:t>#CARCERI</w:t>
      </w:r>
      <w:r>
        <w:rPr>
          <w:rFonts w:ascii="Georgia" w:hAnsi="Georgia"/>
          <w:b/>
          <w:bCs/>
          <w:sz w:val="20"/>
          <w:szCs w:val="20"/>
        </w:rPr>
        <w:t xml:space="preserve"> Valeria Verdolini</w:t>
      </w:r>
    </w:p>
    <w:p w14:paraId="00F207CA" w14:textId="77777777" w:rsidR="00544A61" w:rsidRDefault="00544A61" w:rsidP="00544A61">
      <w:pPr>
        <w:jc w:val="both"/>
        <w:textAlignment w:val="baseline"/>
        <w:rPr>
          <w:rFonts w:ascii="Georgia" w:hAnsi="Georgia" w:cs="Calibri"/>
          <w:b/>
          <w:bCs/>
          <w:sz w:val="20"/>
          <w:szCs w:val="20"/>
        </w:rPr>
      </w:pPr>
    </w:p>
    <w:p w14:paraId="004266CF" w14:textId="77777777" w:rsidR="00544A61" w:rsidRDefault="00544A61" w:rsidP="00544A61">
      <w:pPr>
        <w:spacing w:line="252" w:lineRule="auto"/>
        <w:jc w:val="both"/>
        <w:rPr>
          <w:rFonts w:ascii="Calibri" w:hAnsi="Calibri"/>
          <w:shd w:val="clear" w:color="auto" w:fill="FFFFFF"/>
        </w:rPr>
      </w:pPr>
    </w:p>
    <w:p w14:paraId="0E6EB153" w14:textId="77777777" w:rsidR="00544A61" w:rsidRDefault="00544A61" w:rsidP="00544A61">
      <w:pPr>
        <w:spacing w:line="252" w:lineRule="auto"/>
        <w:jc w:val="both"/>
        <w:rPr>
          <w:rFonts w:ascii="Georgia" w:hAnsi="Georgia"/>
          <w:b/>
          <w:bCs/>
          <w:sz w:val="24"/>
          <w:szCs w:val="24"/>
          <w:u w:val="single"/>
          <w:shd w:val="clear" w:color="auto" w:fill="FFFFFF"/>
        </w:rPr>
      </w:pPr>
      <w:r>
        <w:rPr>
          <w:rFonts w:ascii="Georgia" w:hAnsi="Georgia"/>
          <w:b/>
          <w:bCs/>
          <w:color w:val="000000"/>
          <w:sz w:val="24"/>
          <w:szCs w:val="24"/>
          <w:u w:val="single"/>
          <w:shd w:val="clear" w:color="auto" w:fill="FFFFFF"/>
        </w:rPr>
        <w:t>STORIA E MEMORIA</w:t>
      </w:r>
    </w:p>
    <w:p w14:paraId="4B2B6F3C" w14:textId="6AF2A927" w:rsidR="00544A61" w:rsidRDefault="008A2BF6" w:rsidP="00544A61">
      <w:pPr>
        <w:jc w:val="both"/>
        <w:textAlignment w:val="baseline"/>
        <w:rPr>
          <w:rFonts w:ascii="Georgia" w:hAnsi="Georgia"/>
          <w:sz w:val="20"/>
          <w:szCs w:val="20"/>
        </w:rPr>
      </w:pPr>
      <w:r>
        <w:rPr>
          <w:rFonts w:ascii="Georgia" w:hAnsi="Georgia"/>
          <w:b/>
          <w:bCs/>
          <w:color w:val="000000"/>
          <w:sz w:val="20"/>
          <w:szCs w:val="20"/>
          <w:shd w:val="clear" w:color="auto" w:fill="FFFFFF"/>
        </w:rPr>
        <w:t>10-</w:t>
      </w:r>
      <w:r w:rsidR="00544A61">
        <w:rPr>
          <w:rFonts w:ascii="Georgia" w:hAnsi="Georgia"/>
          <w:b/>
          <w:bCs/>
          <w:color w:val="000000"/>
          <w:sz w:val="20"/>
          <w:szCs w:val="20"/>
          <w:shd w:val="clear" w:color="auto" w:fill="FFFFFF"/>
        </w:rPr>
        <w:t>11-12-13-</w:t>
      </w:r>
      <w:r w:rsidR="008A79D6">
        <w:rPr>
          <w:rFonts w:ascii="Georgia" w:hAnsi="Georgia"/>
          <w:b/>
          <w:bCs/>
          <w:color w:val="000000"/>
          <w:sz w:val="20"/>
          <w:szCs w:val="20"/>
          <w:shd w:val="clear" w:color="auto" w:fill="FFFFFF"/>
        </w:rPr>
        <w:t xml:space="preserve"> </w:t>
      </w:r>
      <w:r w:rsidR="00544A61">
        <w:rPr>
          <w:rFonts w:ascii="Georgia" w:hAnsi="Georgia"/>
          <w:b/>
          <w:bCs/>
          <w:color w:val="000000"/>
          <w:sz w:val="20"/>
          <w:szCs w:val="20"/>
          <w:shd w:val="clear" w:color="auto" w:fill="FFFFFF"/>
        </w:rPr>
        <w:t>Aprile</w:t>
      </w:r>
      <w:r w:rsidR="00544A61">
        <w:rPr>
          <w:rFonts w:ascii="Georgia" w:hAnsi="Georgia"/>
          <w:color w:val="000000"/>
          <w:sz w:val="20"/>
          <w:szCs w:val="20"/>
          <w:shd w:val="clear" w:color="auto" w:fill="FFFFFF"/>
        </w:rPr>
        <w:t xml:space="preserve"> festival </w:t>
      </w:r>
      <w:r w:rsidR="00544A61">
        <w:rPr>
          <w:rFonts w:ascii="Georgia" w:hAnsi="Georgia"/>
          <w:b/>
          <w:bCs/>
          <w:color w:val="000000"/>
          <w:sz w:val="20"/>
          <w:szCs w:val="20"/>
          <w:shd w:val="clear" w:color="auto" w:fill="FFFFFF"/>
        </w:rPr>
        <w:t>I GIORNI DELLA RESISTENZA</w:t>
      </w:r>
      <w:r w:rsidR="00544A61">
        <w:rPr>
          <w:rFonts w:ascii="Georgia" w:hAnsi="Georgia"/>
          <w:color w:val="000000"/>
          <w:sz w:val="20"/>
          <w:szCs w:val="20"/>
          <w:shd w:val="clear" w:color="auto" w:fill="FFFFFF"/>
        </w:rPr>
        <w:t xml:space="preserve"> a cura d </w:t>
      </w:r>
      <w:r w:rsidR="00544A61">
        <w:rPr>
          <w:rFonts w:ascii="Georgia" w:hAnsi="Georgia"/>
          <w:b/>
          <w:bCs/>
          <w:color w:val="000000"/>
          <w:sz w:val="20"/>
          <w:szCs w:val="20"/>
          <w:shd w:val="clear" w:color="auto" w:fill="FFFFFF"/>
        </w:rPr>
        <w:t>Gabriele Pedullà</w:t>
      </w:r>
      <w:r w:rsidR="00544A61">
        <w:rPr>
          <w:rFonts w:ascii="Georgia" w:hAnsi="Georgia"/>
          <w:color w:val="000000"/>
          <w:sz w:val="20"/>
          <w:szCs w:val="20"/>
          <w:shd w:val="clear" w:color="auto" w:fill="FFFFFF"/>
        </w:rPr>
        <w:t xml:space="preserve">. </w:t>
      </w:r>
      <w:r w:rsidR="00544A61">
        <w:rPr>
          <w:rFonts w:ascii="Georgia" w:hAnsi="Georgia"/>
          <w:sz w:val="20"/>
          <w:szCs w:val="20"/>
        </w:rPr>
        <w:t> </w:t>
      </w:r>
    </w:p>
    <w:p w14:paraId="5C572A69" w14:textId="77777777" w:rsidR="00544A61" w:rsidRDefault="00544A61" w:rsidP="00544A61">
      <w:pPr>
        <w:jc w:val="both"/>
        <w:textAlignment w:val="baseline"/>
        <w:rPr>
          <w:rFonts w:ascii="Georgia" w:hAnsi="Georgia"/>
          <w:b/>
          <w:bCs/>
          <w:sz w:val="20"/>
          <w:szCs w:val="20"/>
        </w:rPr>
      </w:pPr>
      <w:r>
        <w:rPr>
          <w:rFonts w:ascii="Georgia" w:hAnsi="Georgia"/>
          <w:sz w:val="20"/>
          <w:szCs w:val="20"/>
        </w:rPr>
        <w:t>A 80 anni dalla Liberazione italiana e dalla liberazione dai fascismi in Europa, il nostro continente sembra ripiegarsi di nuovo su sé stesso. I diritti acquisiti vengono messi in discussione, sovranismi e guerre dilagano, le frontiere si chiudono e gli ideali di accoglienza vengono meno. Il nostro festival sarà un viaggio attraverso le resistenze europee</w:t>
      </w:r>
      <w:r>
        <w:rPr>
          <w:rFonts w:ascii="Georgia" w:hAnsi="Georgia"/>
          <w:b/>
          <w:bCs/>
          <w:sz w:val="20"/>
          <w:szCs w:val="20"/>
        </w:rPr>
        <w:t xml:space="preserve"> </w:t>
      </w:r>
      <w:r>
        <w:rPr>
          <w:rFonts w:ascii="Georgia" w:hAnsi="Georgia"/>
          <w:sz w:val="20"/>
          <w:szCs w:val="20"/>
        </w:rPr>
        <w:t>e le letterature che le hanno raccontate. In collaborazione con Comune di Milano, Comune di Milano – Milano è memoria, Dipartimento di Studi Storici dell’Università degli Studi di Milano “Federico Chabod. Tra gli ospiti:</w:t>
      </w:r>
      <w:r>
        <w:rPr>
          <w:rFonts w:ascii="Georgia" w:hAnsi="Georgia"/>
          <w:b/>
          <w:bCs/>
          <w:sz w:val="20"/>
          <w:szCs w:val="20"/>
        </w:rPr>
        <w:t xml:space="preserve"> Gabriele Pedullà, Gad Lerner, Benedetta Tobagi, Costanza </w:t>
      </w:r>
      <w:proofErr w:type="spellStart"/>
      <w:r>
        <w:rPr>
          <w:rFonts w:ascii="Georgia" w:hAnsi="Georgia"/>
          <w:b/>
          <w:bCs/>
          <w:sz w:val="20"/>
          <w:szCs w:val="20"/>
        </w:rPr>
        <w:t>Spocci</w:t>
      </w:r>
      <w:proofErr w:type="spellEnd"/>
      <w:r>
        <w:rPr>
          <w:rFonts w:ascii="Georgia" w:hAnsi="Georgia"/>
          <w:b/>
          <w:bCs/>
          <w:sz w:val="20"/>
          <w:szCs w:val="20"/>
        </w:rPr>
        <w:t xml:space="preserve">, Giorgio van Straten, Sandro Portelli, Santo Peli, Filippo Focardi, Chiara Colombini, Fanny e Alexander </w:t>
      </w:r>
      <w:r>
        <w:rPr>
          <w:rFonts w:ascii="Georgia" w:hAnsi="Georgia"/>
          <w:sz w:val="20"/>
          <w:szCs w:val="20"/>
        </w:rPr>
        <w:t>gruppo teatrale</w:t>
      </w:r>
      <w:r>
        <w:rPr>
          <w:rFonts w:ascii="Georgia" w:hAnsi="Georgia"/>
          <w:b/>
          <w:bCs/>
          <w:sz w:val="20"/>
          <w:szCs w:val="20"/>
        </w:rPr>
        <w:t xml:space="preserve">, Anonima Frottolisti </w:t>
      </w:r>
      <w:r>
        <w:rPr>
          <w:rFonts w:ascii="Georgia" w:hAnsi="Georgia"/>
          <w:sz w:val="20"/>
          <w:szCs w:val="20"/>
        </w:rPr>
        <w:t>ensemble di musica antica</w:t>
      </w:r>
      <w:r>
        <w:rPr>
          <w:rFonts w:ascii="Georgia" w:hAnsi="Georgia"/>
          <w:b/>
          <w:bCs/>
          <w:sz w:val="20"/>
          <w:szCs w:val="20"/>
        </w:rPr>
        <w:t>.</w:t>
      </w:r>
    </w:p>
    <w:p w14:paraId="1702E147" w14:textId="77777777" w:rsidR="00544A61" w:rsidRDefault="00544A61" w:rsidP="00D41371">
      <w:pPr>
        <w:jc w:val="both"/>
        <w:textAlignment w:val="baseline"/>
        <w:rPr>
          <w:rFonts w:ascii="Georgia" w:hAnsi="Georgia"/>
          <w:b/>
          <w:bCs/>
          <w:sz w:val="18"/>
          <w:szCs w:val="18"/>
        </w:rPr>
      </w:pPr>
    </w:p>
    <w:p w14:paraId="7D82C5B6" w14:textId="77777777" w:rsidR="00055633" w:rsidRPr="00055633" w:rsidRDefault="00544A61" w:rsidP="00D41371">
      <w:pPr>
        <w:autoSpaceDE w:val="0"/>
        <w:autoSpaceDN w:val="0"/>
        <w:adjustRightInd w:val="0"/>
        <w:spacing w:after="0" w:line="240" w:lineRule="auto"/>
        <w:jc w:val="both"/>
        <w:rPr>
          <w:rFonts w:ascii="Georgia" w:hAnsi="Georgia" w:cs="WorkSans-Regular"/>
          <w:sz w:val="20"/>
          <w:szCs w:val="20"/>
        </w:rPr>
      </w:pPr>
      <w:r w:rsidRPr="00055633">
        <w:rPr>
          <w:rFonts w:ascii="Georgia" w:hAnsi="Georgia"/>
          <w:color w:val="000000"/>
          <w:sz w:val="20"/>
          <w:szCs w:val="20"/>
          <w:shd w:val="clear" w:color="auto" w:fill="FFFFFF"/>
        </w:rPr>
        <w:t>Ad accompagnare I Giorni della Resistenza un podcast: “</w:t>
      </w:r>
      <w:r w:rsidRPr="00055633">
        <w:rPr>
          <w:rFonts w:ascii="Georgia" w:hAnsi="Georgia"/>
          <w:b/>
          <w:bCs/>
          <w:color w:val="000000"/>
          <w:sz w:val="20"/>
          <w:szCs w:val="20"/>
          <w:shd w:val="clear" w:color="auto" w:fill="FFFFFF"/>
        </w:rPr>
        <w:t>Le microstorie”</w:t>
      </w:r>
      <w:r w:rsidRPr="00055633">
        <w:rPr>
          <w:rFonts w:ascii="Georgia" w:hAnsi="Georgia"/>
          <w:color w:val="000000"/>
          <w:sz w:val="20"/>
          <w:szCs w:val="20"/>
          <w:shd w:val="clear" w:color="auto" w:fill="FFFFFF"/>
        </w:rPr>
        <w:t xml:space="preserve"> </w:t>
      </w:r>
      <w:r w:rsidR="00055633" w:rsidRPr="00055633">
        <w:rPr>
          <w:rFonts w:ascii="Georgia" w:hAnsi="Georgia" w:cs="WorkSans-Regular"/>
          <w:sz w:val="20"/>
          <w:szCs w:val="20"/>
        </w:rPr>
        <w:t>Le vite di uomini e donne che hanno scelto</w:t>
      </w:r>
    </w:p>
    <w:p w14:paraId="6489202E" w14:textId="10AA512F" w:rsidR="00544A61" w:rsidRDefault="00055633" w:rsidP="00D41371">
      <w:pPr>
        <w:autoSpaceDE w:val="0"/>
        <w:autoSpaceDN w:val="0"/>
        <w:adjustRightInd w:val="0"/>
        <w:spacing w:after="0" w:line="240" w:lineRule="auto"/>
        <w:jc w:val="both"/>
        <w:rPr>
          <w:rFonts w:ascii="Georgia" w:hAnsi="Georgia"/>
          <w:color w:val="000000"/>
          <w:sz w:val="20"/>
          <w:szCs w:val="20"/>
          <w:shd w:val="clear" w:color="auto" w:fill="FFFFFF"/>
        </w:rPr>
      </w:pPr>
      <w:r w:rsidRPr="00055633">
        <w:rPr>
          <w:rFonts w:ascii="Georgia" w:hAnsi="Georgia" w:cs="WorkSans-Regular"/>
          <w:sz w:val="20"/>
          <w:szCs w:val="20"/>
        </w:rPr>
        <w:t>di opporsi, di combattere e di resistere.</w:t>
      </w:r>
      <w:r w:rsidR="00882D29">
        <w:rPr>
          <w:rFonts w:ascii="Georgia" w:hAnsi="Georgia" w:cs="WorkSans-Regular"/>
          <w:sz w:val="20"/>
          <w:szCs w:val="20"/>
        </w:rPr>
        <w:t xml:space="preserve"> </w:t>
      </w:r>
      <w:r w:rsidRPr="00055633">
        <w:rPr>
          <w:rFonts w:ascii="Georgia" w:hAnsi="Georgia" w:cs="WorkSans-Regular"/>
          <w:sz w:val="20"/>
          <w:szCs w:val="20"/>
        </w:rPr>
        <w:t>Sullo sfondo Milano, città medaglia d’oro della</w:t>
      </w:r>
      <w:r w:rsidR="00882D29">
        <w:rPr>
          <w:rFonts w:ascii="Georgia" w:hAnsi="Georgia" w:cs="WorkSans-Regular"/>
          <w:sz w:val="20"/>
          <w:szCs w:val="20"/>
        </w:rPr>
        <w:t xml:space="preserve"> </w:t>
      </w:r>
      <w:r w:rsidRPr="00055633">
        <w:rPr>
          <w:rFonts w:ascii="Georgia" w:hAnsi="Georgia" w:cs="WorkSans-Regular"/>
          <w:sz w:val="20"/>
          <w:szCs w:val="20"/>
        </w:rPr>
        <w:t>Resistenza, e i gesti di ordinario coraggio che,</w:t>
      </w:r>
      <w:r w:rsidR="00882D29">
        <w:rPr>
          <w:rFonts w:ascii="Georgia" w:hAnsi="Georgia" w:cs="WorkSans-Regular"/>
          <w:sz w:val="20"/>
          <w:szCs w:val="20"/>
        </w:rPr>
        <w:t xml:space="preserve"> </w:t>
      </w:r>
      <w:r w:rsidRPr="00055633">
        <w:rPr>
          <w:rFonts w:ascii="Georgia" w:hAnsi="Georgia" w:cs="WorkSans-Regular"/>
          <w:sz w:val="20"/>
          <w:szCs w:val="20"/>
        </w:rPr>
        <w:t>in nome della lotta partigiana, hanno fatto la</w:t>
      </w:r>
      <w:r w:rsidR="00882D29">
        <w:rPr>
          <w:rFonts w:ascii="Georgia" w:hAnsi="Georgia" w:cs="WorkSans-Regular"/>
          <w:sz w:val="20"/>
          <w:szCs w:val="20"/>
        </w:rPr>
        <w:t xml:space="preserve"> </w:t>
      </w:r>
      <w:r w:rsidRPr="00055633">
        <w:rPr>
          <w:rFonts w:ascii="Georgia" w:hAnsi="Georgia" w:cs="WorkSans-Regular"/>
          <w:sz w:val="20"/>
          <w:szCs w:val="20"/>
        </w:rPr>
        <w:t xml:space="preserve">differenza. </w:t>
      </w:r>
      <w:r w:rsidRPr="00055633">
        <w:rPr>
          <w:rFonts w:ascii="Georgia" w:hAnsi="Georgia"/>
          <w:color w:val="000000"/>
          <w:sz w:val="20"/>
          <w:szCs w:val="20"/>
          <w:shd w:val="clear" w:color="auto" w:fill="FFFFFF"/>
        </w:rPr>
        <w:t>Con il contributo</w:t>
      </w:r>
      <w:r w:rsidR="00544A61" w:rsidRPr="00055633">
        <w:rPr>
          <w:rFonts w:ascii="Georgia" w:hAnsi="Georgia"/>
          <w:color w:val="000000"/>
          <w:sz w:val="20"/>
          <w:szCs w:val="20"/>
          <w:shd w:val="clear" w:color="auto" w:fill="FFFFFF"/>
        </w:rPr>
        <w:t xml:space="preserve"> di Angelo Miotto.</w:t>
      </w:r>
    </w:p>
    <w:p w14:paraId="12D24347" w14:textId="77777777" w:rsidR="00882D29" w:rsidRDefault="00882D29" w:rsidP="00055633">
      <w:pPr>
        <w:autoSpaceDE w:val="0"/>
        <w:autoSpaceDN w:val="0"/>
        <w:adjustRightInd w:val="0"/>
        <w:spacing w:after="0" w:line="240" w:lineRule="auto"/>
        <w:rPr>
          <w:rFonts w:ascii="Georgia" w:hAnsi="Georgia"/>
          <w:color w:val="000000"/>
          <w:sz w:val="20"/>
          <w:szCs w:val="20"/>
          <w:shd w:val="clear" w:color="auto" w:fill="FFFFFF"/>
        </w:rPr>
      </w:pPr>
    </w:p>
    <w:p w14:paraId="6A53EFDD" w14:textId="77777777" w:rsidR="00882D29" w:rsidRPr="00055633" w:rsidRDefault="00882D29" w:rsidP="00055633">
      <w:pPr>
        <w:autoSpaceDE w:val="0"/>
        <w:autoSpaceDN w:val="0"/>
        <w:adjustRightInd w:val="0"/>
        <w:spacing w:after="0" w:line="240" w:lineRule="auto"/>
        <w:rPr>
          <w:rFonts w:ascii="Georgia" w:hAnsi="Georgia" w:cs="WorkSans-Regular"/>
          <w:sz w:val="20"/>
          <w:szCs w:val="20"/>
        </w:rPr>
      </w:pPr>
    </w:p>
    <w:p w14:paraId="7BA4782C" w14:textId="77777777" w:rsidR="00544A61" w:rsidRDefault="00544A61" w:rsidP="00544A61">
      <w:pPr>
        <w:spacing w:line="252" w:lineRule="auto"/>
        <w:jc w:val="both"/>
        <w:rPr>
          <w:rFonts w:ascii="Georgia" w:hAnsi="Georgia"/>
          <w:sz w:val="20"/>
          <w:szCs w:val="20"/>
          <w:shd w:val="clear" w:color="auto" w:fill="FFFFFF"/>
        </w:rPr>
      </w:pPr>
    </w:p>
    <w:p w14:paraId="6DDD051F" w14:textId="77777777" w:rsidR="00882D29" w:rsidRDefault="00882D29" w:rsidP="00544A61">
      <w:pPr>
        <w:spacing w:line="252" w:lineRule="auto"/>
        <w:jc w:val="both"/>
        <w:rPr>
          <w:rFonts w:ascii="Georgia" w:hAnsi="Georgia"/>
          <w:b/>
          <w:bCs/>
          <w:color w:val="000000"/>
          <w:sz w:val="24"/>
          <w:szCs w:val="24"/>
          <w:u w:val="single"/>
          <w:shd w:val="clear" w:color="auto" w:fill="FFFFFF"/>
        </w:rPr>
      </w:pPr>
    </w:p>
    <w:p w14:paraId="6FA32CAA" w14:textId="7FBC1776" w:rsidR="00544A61" w:rsidRDefault="00544A61" w:rsidP="00544A61">
      <w:pPr>
        <w:spacing w:line="252" w:lineRule="auto"/>
        <w:jc w:val="both"/>
        <w:rPr>
          <w:rFonts w:ascii="Georgia" w:hAnsi="Georgia"/>
          <w:b/>
          <w:bCs/>
          <w:sz w:val="24"/>
          <w:szCs w:val="24"/>
          <w:u w:val="single"/>
          <w:shd w:val="clear" w:color="auto" w:fill="FFFFFF"/>
        </w:rPr>
      </w:pPr>
      <w:r>
        <w:rPr>
          <w:rFonts w:ascii="Georgia" w:hAnsi="Georgia"/>
          <w:b/>
          <w:bCs/>
          <w:color w:val="000000"/>
          <w:sz w:val="24"/>
          <w:szCs w:val="24"/>
          <w:u w:val="single"/>
          <w:shd w:val="clear" w:color="auto" w:fill="FFFFFF"/>
        </w:rPr>
        <w:t>ECONOMIA E LAVORO</w:t>
      </w:r>
    </w:p>
    <w:p w14:paraId="1E5580C5" w14:textId="77777777" w:rsidR="009F05F5" w:rsidRDefault="00544A61" w:rsidP="00544A61">
      <w:pPr>
        <w:textAlignment w:val="baseline"/>
        <w:rPr>
          <w:rFonts w:ascii="Georgia" w:hAnsi="Georgia"/>
          <w:b/>
          <w:bCs/>
          <w:sz w:val="20"/>
          <w:szCs w:val="20"/>
          <w:shd w:val="clear" w:color="auto" w:fill="FFFFFF"/>
          <w:lang w:eastAsia="it-IT"/>
        </w:rPr>
      </w:pPr>
      <w:r>
        <w:rPr>
          <w:rFonts w:ascii="Georgia" w:hAnsi="Georgia"/>
          <w:b/>
          <w:bCs/>
          <w:color w:val="000000"/>
          <w:sz w:val="20"/>
          <w:szCs w:val="20"/>
          <w:shd w:val="clear" w:color="auto" w:fill="FFFFFF"/>
        </w:rPr>
        <w:t xml:space="preserve">A dieci anni da Expo Milano 2015 5 SALVATORE VECA LECTURE </w:t>
      </w:r>
    </w:p>
    <w:p w14:paraId="1C6B61C7" w14:textId="74AFFBA3" w:rsidR="00544A61" w:rsidRDefault="00544A61" w:rsidP="00544A61">
      <w:pPr>
        <w:textAlignment w:val="baseline"/>
        <w:rPr>
          <w:rFonts w:ascii="Georgia" w:hAnsi="Georgia"/>
          <w:b/>
          <w:bCs/>
          <w:sz w:val="20"/>
          <w:szCs w:val="20"/>
          <w:shd w:val="clear" w:color="auto" w:fill="FFFFFF"/>
          <w:lang w:eastAsia="it-IT"/>
        </w:rPr>
      </w:pPr>
      <w:r>
        <w:rPr>
          <w:rFonts w:ascii="Georgia" w:hAnsi="Georgia"/>
          <w:b/>
          <w:bCs/>
          <w:color w:val="000000"/>
          <w:sz w:val="20"/>
          <w:szCs w:val="20"/>
          <w:shd w:val="clear" w:color="auto" w:fill="FFFFFF"/>
        </w:rPr>
        <w:t>Dalla crisi alla cura</w:t>
      </w:r>
    </w:p>
    <w:p w14:paraId="5E92D2E0" w14:textId="77777777" w:rsidR="00544A61" w:rsidRDefault="00544A61" w:rsidP="00544A61">
      <w:pPr>
        <w:jc w:val="both"/>
        <w:textAlignment w:val="baseline"/>
        <w:rPr>
          <w:rFonts w:ascii="Times New Roman" w:hAnsi="Times New Roman" w:cs="Times New Roman"/>
          <w:i/>
          <w:iCs/>
          <w:sz w:val="24"/>
          <w:szCs w:val="24"/>
        </w:rPr>
      </w:pPr>
      <w:r>
        <w:rPr>
          <w:rFonts w:ascii="Georgia" w:hAnsi="Georgia"/>
          <w:sz w:val="20"/>
          <w:szCs w:val="20"/>
        </w:rPr>
        <w:t>Quali scelte per il nostro «mondo comune»?</w:t>
      </w:r>
      <w:r>
        <w:rPr>
          <w:rFonts w:ascii="Georgia" w:hAnsi="Georgia"/>
          <w:b/>
          <w:bCs/>
          <w:i/>
          <w:iCs/>
          <w:sz w:val="20"/>
          <w:szCs w:val="20"/>
        </w:rPr>
        <w:t> </w:t>
      </w:r>
    </w:p>
    <w:p w14:paraId="60AB4D0A" w14:textId="531A6ED2" w:rsidR="00544A61" w:rsidRDefault="00544A61" w:rsidP="00544A61">
      <w:pPr>
        <w:jc w:val="both"/>
        <w:textAlignment w:val="baseline"/>
        <w:rPr>
          <w:rFonts w:ascii="Georgia" w:hAnsi="Georgia"/>
          <w:b/>
          <w:bCs/>
          <w:sz w:val="20"/>
          <w:szCs w:val="20"/>
        </w:rPr>
      </w:pPr>
      <w:r>
        <w:rPr>
          <w:rFonts w:ascii="Georgia" w:hAnsi="Georgia"/>
          <w:color w:val="000000"/>
          <w:sz w:val="20"/>
          <w:szCs w:val="20"/>
          <w:shd w:val="clear" w:color="auto" w:fill="FFFFFF"/>
        </w:rPr>
        <w:t xml:space="preserve">Le </w:t>
      </w:r>
      <w:r>
        <w:rPr>
          <w:rFonts w:ascii="Georgia" w:hAnsi="Georgia"/>
          <w:b/>
          <w:bCs/>
          <w:color w:val="000000"/>
          <w:sz w:val="20"/>
          <w:szCs w:val="20"/>
          <w:shd w:val="clear" w:color="auto" w:fill="FFFFFF"/>
        </w:rPr>
        <w:t>SALVATORE VECA LECTURE</w:t>
      </w:r>
      <w:r>
        <w:rPr>
          <w:rFonts w:ascii="Georgia" w:hAnsi="Georgia"/>
          <w:color w:val="000000"/>
          <w:sz w:val="20"/>
          <w:szCs w:val="20"/>
          <w:shd w:val="clear" w:color="auto" w:fill="FFFFFF"/>
        </w:rPr>
        <w:t xml:space="preserve"> esplorano il rapporto tra democrazia e transizione giusta del sistema economico, tra sostenibilità e giustizia sociale, celebrando il pensiero critico e l’impegno di Salvatore </w:t>
      </w:r>
      <w:proofErr w:type="spellStart"/>
      <w:r>
        <w:rPr>
          <w:rFonts w:ascii="Georgia" w:hAnsi="Georgia"/>
          <w:color w:val="000000"/>
          <w:sz w:val="20"/>
          <w:szCs w:val="20"/>
          <w:shd w:val="clear" w:color="auto" w:fill="FFFFFF"/>
        </w:rPr>
        <w:t>Veca</w:t>
      </w:r>
      <w:proofErr w:type="spellEnd"/>
      <w:r>
        <w:rPr>
          <w:rFonts w:ascii="Georgia" w:hAnsi="Georgia"/>
          <w:color w:val="000000"/>
          <w:sz w:val="20"/>
          <w:szCs w:val="20"/>
          <w:shd w:val="clear" w:color="auto" w:fill="FFFFFF"/>
        </w:rPr>
        <w:t xml:space="preserve">, attraverso il coinvolgimento dei mondi della ricerca, della politica, dell’impresa. </w:t>
      </w:r>
      <w:r>
        <w:rPr>
          <w:rFonts w:ascii="Georgia" w:hAnsi="Georgia"/>
          <w:sz w:val="20"/>
          <w:szCs w:val="20"/>
        </w:rPr>
        <w:t xml:space="preserve">In primavera e in </w:t>
      </w:r>
      <w:proofErr w:type="spellStart"/>
      <w:proofErr w:type="gramStart"/>
      <w:r>
        <w:rPr>
          <w:rFonts w:ascii="Georgia" w:hAnsi="Georgia"/>
          <w:sz w:val="20"/>
          <w:szCs w:val="20"/>
        </w:rPr>
        <w:t>autunno.Tra</w:t>
      </w:r>
      <w:proofErr w:type="spellEnd"/>
      <w:proofErr w:type="gramEnd"/>
      <w:r>
        <w:rPr>
          <w:rFonts w:ascii="Georgia" w:hAnsi="Georgia"/>
          <w:sz w:val="20"/>
          <w:szCs w:val="20"/>
        </w:rPr>
        <w:t xml:space="preserve"> gli ospiti: #CITTADINANZA </w:t>
      </w:r>
      <w:r>
        <w:rPr>
          <w:rFonts w:ascii="Georgia" w:hAnsi="Georgia"/>
          <w:b/>
          <w:bCs/>
          <w:sz w:val="20"/>
          <w:szCs w:val="20"/>
        </w:rPr>
        <w:t xml:space="preserve">Lea </w:t>
      </w:r>
      <w:proofErr w:type="spellStart"/>
      <w:r>
        <w:rPr>
          <w:rFonts w:ascii="Georgia" w:hAnsi="Georgia"/>
          <w:b/>
          <w:bCs/>
          <w:sz w:val="20"/>
          <w:szCs w:val="20"/>
        </w:rPr>
        <w:t>Ypi</w:t>
      </w:r>
      <w:proofErr w:type="spellEnd"/>
      <w:r>
        <w:rPr>
          <w:rFonts w:ascii="Georgia" w:hAnsi="Georgia"/>
          <w:sz w:val="20"/>
          <w:szCs w:val="20"/>
        </w:rPr>
        <w:t xml:space="preserve">, #DIRITTI </w:t>
      </w:r>
      <w:r>
        <w:rPr>
          <w:rFonts w:ascii="Georgia" w:hAnsi="Georgia"/>
          <w:b/>
          <w:bCs/>
          <w:sz w:val="20"/>
          <w:szCs w:val="20"/>
        </w:rPr>
        <w:t>Luigi Ferrajoli</w:t>
      </w:r>
      <w:r>
        <w:rPr>
          <w:rFonts w:ascii="Georgia" w:hAnsi="Georgia"/>
          <w:sz w:val="20"/>
          <w:szCs w:val="20"/>
        </w:rPr>
        <w:t xml:space="preserve">, #BENICOMUNI </w:t>
      </w:r>
      <w:r>
        <w:rPr>
          <w:rFonts w:ascii="Georgia" w:hAnsi="Georgia"/>
          <w:b/>
          <w:bCs/>
          <w:sz w:val="20"/>
          <w:szCs w:val="20"/>
        </w:rPr>
        <w:t>Gael Giraud</w:t>
      </w:r>
      <w:r>
        <w:rPr>
          <w:rFonts w:ascii="Georgia" w:hAnsi="Georgia"/>
          <w:sz w:val="20"/>
          <w:szCs w:val="20"/>
        </w:rPr>
        <w:t xml:space="preserve">, #ECOLOGIA </w:t>
      </w:r>
      <w:r>
        <w:rPr>
          <w:rFonts w:ascii="Georgia" w:hAnsi="Georgia"/>
          <w:b/>
          <w:bCs/>
          <w:sz w:val="20"/>
          <w:szCs w:val="20"/>
        </w:rPr>
        <w:t xml:space="preserve">Kohei Saito, </w:t>
      </w:r>
      <w:r>
        <w:rPr>
          <w:rFonts w:ascii="Georgia" w:hAnsi="Georgia"/>
          <w:sz w:val="20"/>
          <w:szCs w:val="20"/>
        </w:rPr>
        <w:t>#SVILUPPO</w:t>
      </w:r>
      <w:r>
        <w:rPr>
          <w:rFonts w:ascii="Georgia" w:hAnsi="Georgia"/>
          <w:b/>
          <w:bCs/>
          <w:sz w:val="20"/>
          <w:szCs w:val="20"/>
        </w:rPr>
        <w:t xml:space="preserve"> Beatriz </w:t>
      </w:r>
      <w:proofErr w:type="spellStart"/>
      <w:r>
        <w:rPr>
          <w:rFonts w:ascii="Georgia" w:hAnsi="Georgia"/>
          <w:b/>
          <w:bCs/>
          <w:sz w:val="20"/>
          <w:szCs w:val="20"/>
        </w:rPr>
        <w:t>Calzada</w:t>
      </w:r>
      <w:proofErr w:type="spellEnd"/>
      <w:r>
        <w:rPr>
          <w:rFonts w:ascii="Georgia" w:hAnsi="Georgia"/>
          <w:b/>
          <w:bCs/>
          <w:sz w:val="20"/>
          <w:szCs w:val="20"/>
        </w:rPr>
        <w:t xml:space="preserve"> Olveira.</w:t>
      </w:r>
    </w:p>
    <w:p w14:paraId="20337C11" w14:textId="77777777" w:rsidR="001A21A4" w:rsidRPr="009F05F5" w:rsidRDefault="001A21A4" w:rsidP="00544A61">
      <w:pPr>
        <w:jc w:val="both"/>
        <w:textAlignment w:val="baseline"/>
        <w:rPr>
          <w:rFonts w:ascii="Georgia" w:hAnsi="Georgia" w:cs="Calibri"/>
          <w:sz w:val="20"/>
          <w:szCs w:val="20"/>
        </w:rPr>
      </w:pPr>
    </w:p>
    <w:p w14:paraId="670B2244" w14:textId="77777777" w:rsidR="00544A61" w:rsidRDefault="00544A61" w:rsidP="00544A61">
      <w:pPr>
        <w:spacing w:before="100" w:beforeAutospacing="1" w:after="100" w:afterAutospacing="1"/>
        <w:jc w:val="both"/>
        <w:textAlignment w:val="baseline"/>
        <w:rPr>
          <w:rFonts w:ascii="Georgia" w:hAnsi="Georgia"/>
          <w:b/>
          <w:bCs/>
          <w:sz w:val="20"/>
          <w:szCs w:val="20"/>
        </w:rPr>
      </w:pPr>
      <w:r>
        <w:rPr>
          <w:rFonts w:ascii="Georgia" w:hAnsi="Georgia"/>
          <w:b/>
          <w:bCs/>
          <w:sz w:val="20"/>
          <w:szCs w:val="20"/>
        </w:rPr>
        <w:t xml:space="preserve">18-19 </w:t>
      </w:r>
      <w:proofErr w:type="gramStart"/>
      <w:r>
        <w:rPr>
          <w:rFonts w:ascii="Georgia" w:hAnsi="Georgia"/>
          <w:b/>
          <w:bCs/>
          <w:sz w:val="20"/>
          <w:szCs w:val="20"/>
        </w:rPr>
        <w:t>Giugno</w:t>
      </w:r>
      <w:proofErr w:type="gramEnd"/>
      <w:r>
        <w:rPr>
          <w:rFonts w:ascii="Georgia" w:hAnsi="Georgia"/>
          <w:sz w:val="20"/>
          <w:szCs w:val="20"/>
        </w:rPr>
        <w:t xml:space="preserve"> settima edizione </w:t>
      </w:r>
      <w:r>
        <w:rPr>
          <w:rFonts w:ascii="Georgia" w:hAnsi="Georgia"/>
          <w:b/>
          <w:bCs/>
          <w:sz w:val="20"/>
          <w:szCs w:val="20"/>
        </w:rPr>
        <w:t>JOBLESS SOCIETY FORUM. Umano, digitale, locale</w:t>
      </w:r>
      <w:r>
        <w:rPr>
          <w:rFonts w:ascii="Georgia" w:hAnsi="Georgia"/>
          <w:sz w:val="20"/>
          <w:szCs w:val="20"/>
        </w:rPr>
        <w:t xml:space="preserve">. A cura di </w:t>
      </w:r>
      <w:r>
        <w:rPr>
          <w:rFonts w:ascii="Georgia" w:hAnsi="Georgia"/>
          <w:b/>
          <w:bCs/>
          <w:sz w:val="20"/>
          <w:szCs w:val="20"/>
        </w:rPr>
        <w:t>Riccardo Staglianò</w:t>
      </w:r>
      <w:r>
        <w:rPr>
          <w:rFonts w:ascii="Georgia" w:hAnsi="Georgia"/>
          <w:sz w:val="20"/>
          <w:szCs w:val="20"/>
        </w:rPr>
        <w:t xml:space="preserve">. Il Primo Articolo della nostra Costituzione recita che “l’Italia è una Repubblica fondata sul lavoro”. Oggi il mercato del lavoro rappresenta, per molti concittadini, una realtà molto diversa. Pensiamo al fenomeno della disoccupazione giovanile, alla sottoccupazione femminile, alla precarizzazione del lavoro, al fenomeno dei lavoratori poveri. Tra gli ospiti: </w:t>
      </w:r>
      <w:r>
        <w:rPr>
          <w:rFonts w:ascii="Georgia" w:hAnsi="Georgia"/>
          <w:b/>
          <w:bCs/>
          <w:sz w:val="20"/>
          <w:szCs w:val="20"/>
        </w:rPr>
        <w:t xml:space="preserve">Darya </w:t>
      </w:r>
      <w:proofErr w:type="spellStart"/>
      <w:r>
        <w:rPr>
          <w:rFonts w:ascii="Georgia" w:hAnsi="Georgia"/>
          <w:b/>
          <w:bCs/>
          <w:sz w:val="20"/>
          <w:szCs w:val="20"/>
        </w:rPr>
        <w:t>Majidi</w:t>
      </w:r>
      <w:proofErr w:type="spellEnd"/>
      <w:r>
        <w:rPr>
          <w:rFonts w:ascii="Georgia" w:hAnsi="Georgia"/>
          <w:sz w:val="20"/>
          <w:szCs w:val="20"/>
        </w:rPr>
        <w:t xml:space="preserve">, </w:t>
      </w:r>
      <w:r>
        <w:rPr>
          <w:rFonts w:ascii="Georgia" w:hAnsi="Georgia"/>
          <w:b/>
          <w:bCs/>
          <w:sz w:val="20"/>
          <w:szCs w:val="20"/>
        </w:rPr>
        <w:t>Valentina Cardinali</w:t>
      </w:r>
      <w:r>
        <w:rPr>
          <w:rFonts w:ascii="Georgia" w:hAnsi="Georgia"/>
          <w:sz w:val="20"/>
          <w:szCs w:val="20"/>
        </w:rPr>
        <w:t xml:space="preserve">, </w:t>
      </w:r>
      <w:r>
        <w:rPr>
          <w:rFonts w:ascii="Georgia" w:hAnsi="Georgia"/>
          <w:b/>
          <w:bCs/>
          <w:sz w:val="20"/>
          <w:szCs w:val="20"/>
        </w:rPr>
        <w:t xml:space="preserve">Natalie </w:t>
      </w:r>
      <w:proofErr w:type="spellStart"/>
      <w:r>
        <w:rPr>
          <w:rFonts w:ascii="Georgia" w:hAnsi="Georgia"/>
          <w:b/>
          <w:bCs/>
          <w:sz w:val="20"/>
          <w:szCs w:val="20"/>
        </w:rPr>
        <w:t>Moncel</w:t>
      </w:r>
      <w:proofErr w:type="spellEnd"/>
      <w:r>
        <w:rPr>
          <w:rFonts w:ascii="Georgia" w:hAnsi="Georgia"/>
          <w:b/>
          <w:bCs/>
          <w:sz w:val="20"/>
          <w:szCs w:val="20"/>
        </w:rPr>
        <w:t>,</w:t>
      </w:r>
      <w:r>
        <w:rPr>
          <w:rFonts w:ascii="Georgia" w:hAnsi="Georgia"/>
          <w:sz w:val="20"/>
          <w:szCs w:val="20"/>
        </w:rPr>
        <w:t xml:space="preserve"> </w:t>
      </w:r>
      <w:r>
        <w:rPr>
          <w:rFonts w:ascii="Georgia" w:hAnsi="Georgia"/>
          <w:b/>
          <w:bCs/>
          <w:sz w:val="20"/>
          <w:szCs w:val="20"/>
        </w:rPr>
        <w:t>Vincent Puig</w:t>
      </w:r>
      <w:r>
        <w:rPr>
          <w:rFonts w:ascii="Georgia" w:hAnsi="Georgia"/>
          <w:sz w:val="20"/>
          <w:szCs w:val="20"/>
        </w:rPr>
        <w:t xml:space="preserve">, </w:t>
      </w:r>
      <w:r>
        <w:rPr>
          <w:rFonts w:ascii="Georgia" w:hAnsi="Georgia"/>
          <w:b/>
          <w:bCs/>
          <w:sz w:val="20"/>
          <w:szCs w:val="20"/>
        </w:rPr>
        <w:t xml:space="preserve">Andrea </w:t>
      </w:r>
      <w:proofErr w:type="spellStart"/>
      <w:r>
        <w:rPr>
          <w:rFonts w:ascii="Georgia" w:hAnsi="Georgia"/>
          <w:b/>
          <w:bCs/>
          <w:sz w:val="20"/>
          <w:szCs w:val="20"/>
        </w:rPr>
        <w:t>Ciarini</w:t>
      </w:r>
      <w:proofErr w:type="spellEnd"/>
      <w:r>
        <w:rPr>
          <w:rFonts w:ascii="Georgia" w:hAnsi="Georgia"/>
          <w:sz w:val="20"/>
          <w:szCs w:val="20"/>
        </w:rPr>
        <w:t xml:space="preserve"> e </w:t>
      </w:r>
      <w:r>
        <w:rPr>
          <w:rFonts w:ascii="Georgia" w:hAnsi="Georgia"/>
          <w:b/>
          <w:bCs/>
          <w:sz w:val="20"/>
          <w:szCs w:val="20"/>
        </w:rPr>
        <w:t xml:space="preserve">Dario Guarascio, Anton </w:t>
      </w:r>
      <w:proofErr w:type="spellStart"/>
      <w:r>
        <w:rPr>
          <w:rFonts w:ascii="Georgia" w:hAnsi="Georgia"/>
          <w:b/>
          <w:bCs/>
          <w:sz w:val="20"/>
          <w:szCs w:val="20"/>
        </w:rPr>
        <w:t>Hemerijck</w:t>
      </w:r>
      <w:proofErr w:type="spellEnd"/>
      <w:r>
        <w:rPr>
          <w:rFonts w:ascii="Georgia" w:hAnsi="Georgia"/>
          <w:sz w:val="20"/>
          <w:szCs w:val="20"/>
        </w:rPr>
        <w:t xml:space="preserve"> e </w:t>
      </w:r>
      <w:r>
        <w:rPr>
          <w:rFonts w:ascii="Georgia" w:hAnsi="Georgia"/>
          <w:b/>
          <w:bCs/>
          <w:sz w:val="20"/>
          <w:szCs w:val="20"/>
        </w:rPr>
        <w:t>Valeria Cirillo</w:t>
      </w:r>
      <w:r>
        <w:rPr>
          <w:rFonts w:ascii="Georgia" w:hAnsi="Georgia"/>
          <w:sz w:val="20"/>
          <w:szCs w:val="20"/>
        </w:rPr>
        <w:t xml:space="preserve">, </w:t>
      </w:r>
      <w:r>
        <w:rPr>
          <w:rFonts w:ascii="Georgia" w:hAnsi="Georgia"/>
          <w:b/>
          <w:bCs/>
          <w:sz w:val="20"/>
          <w:szCs w:val="20"/>
        </w:rPr>
        <w:t>Andrea Prencipe</w:t>
      </w:r>
      <w:r>
        <w:rPr>
          <w:rFonts w:ascii="Georgia" w:hAnsi="Georgia"/>
          <w:sz w:val="20"/>
          <w:szCs w:val="20"/>
        </w:rPr>
        <w:t xml:space="preserve">, </w:t>
      </w:r>
      <w:r>
        <w:rPr>
          <w:rFonts w:ascii="Georgia" w:hAnsi="Georgia"/>
          <w:b/>
          <w:bCs/>
          <w:sz w:val="20"/>
          <w:szCs w:val="20"/>
        </w:rPr>
        <w:t>Adele Del Bello.</w:t>
      </w:r>
    </w:p>
    <w:p w14:paraId="0582EEFE" w14:textId="77777777" w:rsidR="001A21A4" w:rsidRDefault="001A21A4" w:rsidP="00544A61">
      <w:pPr>
        <w:spacing w:before="100" w:beforeAutospacing="1" w:after="100" w:afterAutospacing="1"/>
        <w:jc w:val="both"/>
        <w:textAlignment w:val="baseline"/>
        <w:rPr>
          <w:rFonts w:ascii="Times New Roman" w:hAnsi="Times New Roman" w:cs="Times New Roman"/>
          <w:sz w:val="24"/>
          <w:szCs w:val="24"/>
        </w:rPr>
      </w:pPr>
    </w:p>
    <w:p w14:paraId="312E7EB1" w14:textId="77777777" w:rsidR="00544A61" w:rsidRDefault="00544A61" w:rsidP="00544A61">
      <w:pPr>
        <w:spacing w:before="100" w:beforeAutospacing="1" w:after="100" w:afterAutospacing="1"/>
        <w:jc w:val="both"/>
        <w:rPr>
          <w:rFonts w:ascii="Georgia" w:hAnsi="Georgia" w:cs="Calibri"/>
          <w:sz w:val="20"/>
          <w:szCs w:val="20"/>
        </w:rPr>
      </w:pPr>
      <w:r>
        <w:rPr>
          <w:rFonts w:ascii="Georgia" w:hAnsi="Georgia"/>
          <w:b/>
          <w:bCs/>
          <w:sz w:val="20"/>
          <w:szCs w:val="20"/>
        </w:rPr>
        <w:t xml:space="preserve">24-25 </w:t>
      </w:r>
      <w:proofErr w:type="gramStart"/>
      <w:r>
        <w:rPr>
          <w:rFonts w:ascii="Georgia" w:hAnsi="Georgia"/>
          <w:b/>
          <w:bCs/>
          <w:sz w:val="20"/>
          <w:szCs w:val="20"/>
        </w:rPr>
        <w:t>Ottobre</w:t>
      </w:r>
      <w:proofErr w:type="gramEnd"/>
      <w:r>
        <w:rPr>
          <w:rFonts w:ascii="Georgia" w:hAnsi="Georgia"/>
          <w:b/>
          <w:bCs/>
          <w:sz w:val="20"/>
          <w:szCs w:val="20"/>
        </w:rPr>
        <w:t xml:space="preserve"> FESTIVAL DELL’ECONOMIA CRITICA. Capitalismo di Stato/ Stato del capitalismo.</w:t>
      </w:r>
      <w:r>
        <w:rPr>
          <w:rFonts w:ascii="Georgia" w:hAnsi="Georgia"/>
          <w:sz w:val="20"/>
          <w:szCs w:val="20"/>
        </w:rPr>
        <w:t xml:space="preserve"> A cura di </w:t>
      </w:r>
      <w:r>
        <w:rPr>
          <w:rFonts w:ascii="Georgia" w:hAnsi="Georgia"/>
          <w:b/>
          <w:bCs/>
          <w:sz w:val="20"/>
          <w:szCs w:val="20"/>
        </w:rPr>
        <w:t>Emanuele Felice</w:t>
      </w:r>
      <w:r>
        <w:rPr>
          <w:rFonts w:ascii="Georgia" w:hAnsi="Georgia"/>
          <w:sz w:val="20"/>
          <w:szCs w:val="20"/>
        </w:rPr>
        <w:t xml:space="preserve">. In collaborazione con Forum </w:t>
      </w:r>
      <w:proofErr w:type="spellStart"/>
      <w:r>
        <w:rPr>
          <w:rFonts w:ascii="Georgia" w:hAnsi="Georgia"/>
          <w:sz w:val="20"/>
          <w:szCs w:val="20"/>
        </w:rPr>
        <w:t>Disuguaglianze&amp;Diversità</w:t>
      </w:r>
      <w:proofErr w:type="spellEnd"/>
      <w:r>
        <w:rPr>
          <w:rFonts w:ascii="Georgia" w:hAnsi="Georgia"/>
          <w:sz w:val="20"/>
          <w:szCs w:val="20"/>
        </w:rPr>
        <w:t xml:space="preserve">; </w:t>
      </w:r>
      <w:proofErr w:type="spellStart"/>
      <w:r>
        <w:rPr>
          <w:rFonts w:ascii="Georgia" w:hAnsi="Georgia"/>
          <w:sz w:val="20"/>
          <w:szCs w:val="20"/>
        </w:rPr>
        <w:t>CiMET</w:t>
      </w:r>
      <w:proofErr w:type="spellEnd"/>
      <w:r>
        <w:rPr>
          <w:rFonts w:ascii="Georgia" w:hAnsi="Georgia"/>
          <w:sz w:val="20"/>
          <w:szCs w:val="20"/>
        </w:rPr>
        <w:t xml:space="preserve">; Associazione Rosa Rossa; Oxfam Italia; </w:t>
      </w:r>
      <w:proofErr w:type="spellStart"/>
      <w:r>
        <w:rPr>
          <w:rFonts w:ascii="Georgia" w:hAnsi="Georgia"/>
          <w:sz w:val="20"/>
          <w:szCs w:val="20"/>
        </w:rPr>
        <w:t>Jacobin</w:t>
      </w:r>
      <w:proofErr w:type="spellEnd"/>
      <w:r>
        <w:rPr>
          <w:rFonts w:ascii="Georgia" w:hAnsi="Georgia"/>
          <w:sz w:val="20"/>
          <w:szCs w:val="20"/>
        </w:rPr>
        <w:t xml:space="preserve"> Italia; Collettivo per l’Economia Fondamentale*; ARCI*; Radio popolare*. Ben nascoste dietro la retorica della “mano invisibile” del mercato, si delinea con chiarezza la dinamica degli ultimi decenni: il costante trasferimento della ricchezza dalla base della piramide sociale verso i più ricchi. Per un futuro diverso occorre capire le traiettorie dell’attuale modello capitalistico e trovare alternative da percorrere. Quali sono le strade possibili? </w:t>
      </w:r>
    </w:p>
    <w:p w14:paraId="1AACB15F" w14:textId="77777777" w:rsidR="007F5B5F" w:rsidRDefault="007F5B5F" w:rsidP="00544A61">
      <w:pPr>
        <w:spacing w:line="252" w:lineRule="auto"/>
        <w:jc w:val="both"/>
        <w:rPr>
          <w:rFonts w:ascii="Georgia" w:hAnsi="Georgia"/>
          <w:b/>
          <w:bCs/>
          <w:color w:val="000000"/>
          <w:sz w:val="24"/>
          <w:szCs w:val="24"/>
          <w:u w:val="single"/>
          <w:shd w:val="clear" w:color="auto" w:fill="FFFFFF"/>
        </w:rPr>
      </w:pPr>
    </w:p>
    <w:p w14:paraId="5FBF2D08" w14:textId="1011EC8E" w:rsidR="00544A61" w:rsidRDefault="00544A61" w:rsidP="00544A61">
      <w:pPr>
        <w:spacing w:line="252" w:lineRule="auto"/>
        <w:jc w:val="both"/>
        <w:rPr>
          <w:rFonts w:ascii="Georgia" w:hAnsi="Georgia"/>
          <w:b/>
          <w:bCs/>
          <w:sz w:val="24"/>
          <w:szCs w:val="24"/>
          <w:u w:val="single"/>
          <w:shd w:val="clear" w:color="auto" w:fill="FFFFFF"/>
        </w:rPr>
      </w:pPr>
      <w:r>
        <w:rPr>
          <w:rFonts w:ascii="Georgia" w:hAnsi="Georgia"/>
          <w:b/>
          <w:bCs/>
          <w:color w:val="000000"/>
          <w:sz w:val="24"/>
          <w:szCs w:val="24"/>
          <w:u w:val="single"/>
          <w:shd w:val="clear" w:color="auto" w:fill="FFFFFF"/>
        </w:rPr>
        <w:t>IMMAGINARI</w:t>
      </w:r>
    </w:p>
    <w:p w14:paraId="6C3C2114" w14:textId="77777777" w:rsidR="00544A61" w:rsidRPr="001A21A4" w:rsidRDefault="00544A61" w:rsidP="00544A61">
      <w:pPr>
        <w:autoSpaceDE w:val="0"/>
        <w:autoSpaceDN w:val="0"/>
        <w:jc w:val="both"/>
        <w:rPr>
          <w:rFonts w:ascii="Calibri" w:hAnsi="Calibri" w:cs="Calibri"/>
          <w:b/>
          <w:bCs/>
        </w:rPr>
      </w:pPr>
      <w:r w:rsidRPr="001A21A4">
        <w:rPr>
          <w:rFonts w:ascii="Georgia" w:hAnsi="Georgia"/>
          <w:b/>
          <w:bCs/>
          <w:sz w:val="20"/>
          <w:szCs w:val="20"/>
        </w:rPr>
        <w:t xml:space="preserve">Senza idee non esistono le parole, non esiste un linguaggio condiviso non esiste azione. </w:t>
      </w:r>
    </w:p>
    <w:p w14:paraId="59CDECF5" w14:textId="77777777" w:rsidR="00544A61" w:rsidRDefault="00544A61" w:rsidP="00544A61">
      <w:pPr>
        <w:autoSpaceDE w:val="0"/>
        <w:autoSpaceDN w:val="0"/>
        <w:jc w:val="both"/>
        <w:rPr>
          <w:rFonts w:ascii="Georgia" w:hAnsi="Georgia"/>
          <w:sz w:val="20"/>
          <w:szCs w:val="20"/>
        </w:rPr>
      </w:pPr>
    </w:p>
    <w:p w14:paraId="4C085409" w14:textId="004AA4B0" w:rsidR="00544A61" w:rsidRDefault="00544A61" w:rsidP="00544A61">
      <w:pPr>
        <w:autoSpaceDE w:val="0"/>
        <w:autoSpaceDN w:val="0"/>
        <w:jc w:val="both"/>
        <w:rPr>
          <w:rFonts w:ascii="Georgia" w:hAnsi="Georgia"/>
          <w:sz w:val="20"/>
          <w:szCs w:val="20"/>
        </w:rPr>
      </w:pPr>
      <w:r>
        <w:rPr>
          <w:rFonts w:ascii="Georgia" w:hAnsi="Georgia"/>
          <w:noProof/>
          <w:color w:val="000000"/>
          <w:sz w:val="20"/>
          <w:szCs w:val="20"/>
          <w:shd w:val="clear" w:color="auto" w:fill="FFFFFF"/>
        </w:rPr>
        <w:drawing>
          <wp:inline distT="0" distB="0" distL="0" distR="0" wp14:anchorId="40D3F55D" wp14:editId="2F12D38D">
            <wp:extent cx="220980" cy="220980"/>
            <wp:effectExtent l="0" t="0" r="7620" b="7620"/>
            <wp:docPr id="41004872" name="Immagine 3" descr="Libri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ibri con riempimento a tinta unita"/>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Pr>
          <w:rFonts w:ascii="Georgia" w:hAnsi="Georgia"/>
          <w:sz w:val="20"/>
          <w:szCs w:val="20"/>
        </w:rPr>
        <w:t xml:space="preserve">Nasce </w:t>
      </w:r>
      <w:r>
        <w:rPr>
          <w:rFonts w:ascii="Georgia" w:hAnsi="Georgia"/>
          <w:b/>
          <w:bCs/>
          <w:sz w:val="20"/>
          <w:szCs w:val="20"/>
        </w:rPr>
        <w:t>IDEE una nuova collana editoriale</w:t>
      </w:r>
      <w:r>
        <w:rPr>
          <w:rFonts w:ascii="Georgia" w:hAnsi="Georgia"/>
          <w:sz w:val="20"/>
          <w:szCs w:val="20"/>
        </w:rPr>
        <w:t xml:space="preserve"> di Fondazione Giangiacomo Feltrinelli e Feltrinelli Editore. La nuova collana</w:t>
      </w:r>
      <w:r>
        <w:rPr>
          <w:rFonts w:ascii="Georgia" w:hAnsi="Georgia"/>
          <w:b/>
          <w:bCs/>
          <w:sz w:val="20"/>
          <w:szCs w:val="20"/>
        </w:rPr>
        <w:t xml:space="preserve"> IDEE </w:t>
      </w:r>
      <w:r>
        <w:rPr>
          <w:rFonts w:ascii="Georgia" w:hAnsi="Georgia"/>
          <w:sz w:val="20"/>
          <w:szCs w:val="20"/>
        </w:rPr>
        <w:t xml:space="preserve">ha l’ambizione di offrire ai lettori strumenti per orientarsi nei grandi temi del nostro tempo. Pensata per esplorare il territorio comune tra riflessione teorica e impegno civile, IDEE si propone </w:t>
      </w:r>
    </w:p>
    <w:p w14:paraId="768CBFB9" w14:textId="77777777" w:rsidR="00544A61" w:rsidRDefault="00544A61" w:rsidP="00544A61">
      <w:pPr>
        <w:autoSpaceDE w:val="0"/>
        <w:autoSpaceDN w:val="0"/>
        <w:jc w:val="both"/>
        <w:rPr>
          <w:rFonts w:ascii="Georgia" w:hAnsi="Georgia"/>
          <w:color w:val="000000"/>
          <w:shd w:val="clear" w:color="auto" w:fill="FFFFFF"/>
        </w:rPr>
      </w:pPr>
      <w:r>
        <w:rPr>
          <w:rFonts w:ascii="Georgia" w:hAnsi="Georgia"/>
          <w:sz w:val="20"/>
          <w:szCs w:val="20"/>
        </w:rPr>
        <w:t xml:space="preserve">come un laboratorio di pensiero, un luogo dove grandi intellettuali internazionali e italiani affrontano questioni urgenti con chiarezza, profondità e originalità. </w:t>
      </w:r>
      <w:r>
        <w:rPr>
          <w:rFonts w:ascii="Georgia" w:hAnsi="Georgia"/>
          <w:color w:val="000000"/>
          <w:shd w:val="clear" w:color="auto" w:fill="FFFFFF"/>
        </w:rPr>
        <w:t>I primi titoli incarnano perfettamente questa vocazione:</w:t>
      </w:r>
      <w:r>
        <w:rPr>
          <w:rFonts w:ascii="Georgia" w:hAnsi="Georgia"/>
          <w:color w:val="000000"/>
          <w:sz w:val="20"/>
          <w:szCs w:val="20"/>
          <w:shd w:val="clear" w:color="auto" w:fill="FFFFFF"/>
        </w:rPr>
        <w:t xml:space="preserve"> </w:t>
      </w:r>
      <w:r>
        <w:rPr>
          <w:rFonts w:ascii="Georgia" w:hAnsi="Georgia"/>
          <w:b/>
          <w:bCs/>
          <w:color w:val="000000"/>
          <w:sz w:val="20"/>
          <w:szCs w:val="20"/>
          <w:shd w:val="clear" w:color="auto" w:fill="FFFFFF"/>
        </w:rPr>
        <w:t>Thomas Piketty</w:t>
      </w:r>
      <w:r>
        <w:rPr>
          <w:rFonts w:ascii="Georgia" w:hAnsi="Georgia"/>
          <w:color w:val="000000"/>
          <w:sz w:val="20"/>
          <w:szCs w:val="20"/>
          <w:shd w:val="clear" w:color="auto" w:fill="FFFFFF"/>
        </w:rPr>
        <w:t xml:space="preserve"> e </w:t>
      </w:r>
      <w:r>
        <w:rPr>
          <w:rFonts w:ascii="Georgia" w:hAnsi="Georgia"/>
          <w:b/>
          <w:bCs/>
          <w:color w:val="000000"/>
          <w:sz w:val="20"/>
          <w:szCs w:val="20"/>
          <w:shd w:val="clear" w:color="auto" w:fill="FFFFFF"/>
        </w:rPr>
        <w:t xml:space="preserve">Michael </w:t>
      </w:r>
      <w:proofErr w:type="spellStart"/>
      <w:r>
        <w:rPr>
          <w:rFonts w:ascii="Georgia" w:hAnsi="Georgia"/>
          <w:b/>
          <w:bCs/>
          <w:color w:val="000000"/>
          <w:sz w:val="20"/>
          <w:szCs w:val="20"/>
          <w:shd w:val="clear" w:color="auto" w:fill="FFFFFF"/>
        </w:rPr>
        <w:t>Sandel</w:t>
      </w:r>
      <w:proofErr w:type="spellEnd"/>
      <w:r>
        <w:rPr>
          <w:rFonts w:ascii="Georgia" w:hAnsi="Georgia"/>
          <w:color w:val="000000"/>
          <w:sz w:val="20"/>
          <w:szCs w:val="20"/>
          <w:shd w:val="clear" w:color="auto" w:fill="FFFFFF"/>
        </w:rPr>
        <w:t xml:space="preserve"> dialogano in </w:t>
      </w:r>
      <w:r>
        <w:rPr>
          <w:rFonts w:ascii="Georgia" w:hAnsi="Georgia"/>
          <w:i/>
          <w:iCs/>
          <w:color w:val="000000"/>
          <w:sz w:val="20"/>
          <w:szCs w:val="20"/>
          <w:shd w:val="clear" w:color="auto" w:fill="FFFFFF"/>
        </w:rPr>
        <w:t>Uguaglianza</w:t>
      </w:r>
      <w:r>
        <w:rPr>
          <w:rFonts w:ascii="Georgia" w:hAnsi="Georgia"/>
          <w:color w:val="000000"/>
          <w:sz w:val="20"/>
          <w:szCs w:val="20"/>
          <w:shd w:val="clear" w:color="auto" w:fill="FFFFFF"/>
        </w:rPr>
        <w:t xml:space="preserve">, un saggio che intreccia economia e filosofia per analizzare le radici delle disuguaglianze. </w:t>
      </w:r>
      <w:r>
        <w:rPr>
          <w:rFonts w:ascii="Georgia" w:hAnsi="Georgia"/>
          <w:b/>
          <w:bCs/>
          <w:color w:val="000000"/>
          <w:sz w:val="20"/>
          <w:szCs w:val="20"/>
          <w:shd w:val="clear" w:color="auto" w:fill="FFFFFF"/>
        </w:rPr>
        <w:t xml:space="preserve">Lea </w:t>
      </w:r>
      <w:proofErr w:type="spellStart"/>
      <w:r>
        <w:rPr>
          <w:rFonts w:ascii="Georgia" w:hAnsi="Georgia"/>
          <w:b/>
          <w:bCs/>
          <w:color w:val="000000"/>
          <w:sz w:val="20"/>
          <w:szCs w:val="20"/>
          <w:shd w:val="clear" w:color="auto" w:fill="FFFFFF"/>
        </w:rPr>
        <w:t>Ypi</w:t>
      </w:r>
      <w:proofErr w:type="spellEnd"/>
      <w:r>
        <w:rPr>
          <w:rFonts w:ascii="Georgia" w:hAnsi="Georgia"/>
          <w:b/>
          <w:bCs/>
          <w:color w:val="000000"/>
          <w:sz w:val="20"/>
          <w:szCs w:val="20"/>
          <w:shd w:val="clear" w:color="auto" w:fill="FFFFFF"/>
        </w:rPr>
        <w:t xml:space="preserve"> </w:t>
      </w:r>
      <w:r>
        <w:rPr>
          <w:rFonts w:ascii="Georgia" w:hAnsi="Georgia"/>
          <w:color w:val="000000"/>
          <w:sz w:val="20"/>
          <w:szCs w:val="20"/>
          <w:shd w:val="clear" w:color="auto" w:fill="FFFFFF"/>
        </w:rPr>
        <w:t xml:space="preserve">esplora in </w:t>
      </w:r>
      <w:r>
        <w:rPr>
          <w:rFonts w:ascii="Georgia" w:hAnsi="Georgia"/>
          <w:i/>
          <w:iCs/>
          <w:color w:val="000000"/>
          <w:sz w:val="20"/>
          <w:szCs w:val="20"/>
          <w:shd w:val="clear" w:color="auto" w:fill="FFFFFF"/>
        </w:rPr>
        <w:t>Immigrazione</w:t>
      </w:r>
      <w:r>
        <w:rPr>
          <w:rFonts w:ascii="Georgia" w:hAnsi="Georgia"/>
          <w:color w:val="000000"/>
          <w:sz w:val="20"/>
          <w:szCs w:val="20"/>
          <w:shd w:val="clear" w:color="auto" w:fill="FFFFFF"/>
        </w:rPr>
        <w:t xml:space="preserve">, </w:t>
      </w:r>
      <w:r>
        <w:rPr>
          <w:rFonts w:ascii="Georgia" w:hAnsi="Georgia"/>
          <w:i/>
          <w:iCs/>
          <w:color w:val="000000"/>
          <w:sz w:val="20"/>
          <w:szCs w:val="20"/>
          <w:shd w:val="clear" w:color="auto" w:fill="FFFFFF"/>
        </w:rPr>
        <w:t>cittadinanza e capitale</w:t>
      </w:r>
      <w:r>
        <w:rPr>
          <w:rFonts w:ascii="Georgia" w:hAnsi="Georgia"/>
          <w:color w:val="000000"/>
          <w:sz w:val="20"/>
          <w:szCs w:val="20"/>
          <w:shd w:val="clear" w:color="auto" w:fill="FFFFFF"/>
        </w:rPr>
        <w:t xml:space="preserve"> le sfide della globalizzazione attraverso il prisma dei diritti, delle frontiere e delle opportunità.</w:t>
      </w:r>
      <w:r>
        <w:rPr>
          <w:rFonts w:ascii="Georgia" w:hAnsi="Georgia"/>
          <w:color w:val="000000"/>
          <w:shd w:val="clear" w:color="auto" w:fill="FFFFFF"/>
        </w:rPr>
        <w:t>  </w:t>
      </w:r>
    </w:p>
    <w:p w14:paraId="66E1041F" w14:textId="77777777" w:rsidR="00A056FD" w:rsidRDefault="00A056FD" w:rsidP="00544A61">
      <w:pPr>
        <w:autoSpaceDE w:val="0"/>
        <w:autoSpaceDN w:val="0"/>
        <w:jc w:val="both"/>
        <w:rPr>
          <w:rFonts w:ascii="Georgia" w:hAnsi="Georgia"/>
          <w:color w:val="000000"/>
          <w:shd w:val="clear" w:color="auto" w:fill="FFFFFF"/>
        </w:rPr>
      </w:pPr>
    </w:p>
    <w:p w14:paraId="6FD9D098" w14:textId="77777777" w:rsidR="00A056FD" w:rsidRDefault="00A056FD" w:rsidP="00544A61">
      <w:pPr>
        <w:autoSpaceDE w:val="0"/>
        <w:autoSpaceDN w:val="0"/>
        <w:jc w:val="both"/>
        <w:rPr>
          <w:rFonts w:ascii="Georgia" w:hAnsi="Georgia"/>
          <w:color w:val="000000"/>
          <w:shd w:val="clear" w:color="auto" w:fill="FFFFFF"/>
        </w:rPr>
      </w:pPr>
    </w:p>
    <w:p w14:paraId="127D928F" w14:textId="77777777" w:rsidR="00A056FD" w:rsidRDefault="00A056FD" w:rsidP="00544A61">
      <w:pPr>
        <w:autoSpaceDE w:val="0"/>
        <w:autoSpaceDN w:val="0"/>
        <w:jc w:val="both"/>
        <w:rPr>
          <w:rFonts w:ascii="Georgia" w:hAnsi="Georgia"/>
          <w:color w:val="000000"/>
          <w:shd w:val="clear" w:color="auto" w:fill="FFFFFF"/>
        </w:rPr>
      </w:pPr>
    </w:p>
    <w:p w14:paraId="31AD8509" w14:textId="77777777" w:rsidR="00A056FD" w:rsidRDefault="00A056FD" w:rsidP="00544A61">
      <w:pPr>
        <w:autoSpaceDE w:val="0"/>
        <w:autoSpaceDN w:val="0"/>
        <w:jc w:val="both"/>
        <w:rPr>
          <w:rFonts w:ascii="Georgia" w:hAnsi="Georgia"/>
          <w:sz w:val="20"/>
          <w:szCs w:val="20"/>
        </w:rPr>
      </w:pPr>
    </w:p>
    <w:p w14:paraId="10A40FF9" w14:textId="77777777" w:rsidR="00544A61" w:rsidRDefault="00544A61" w:rsidP="00544A61">
      <w:pPr>
        <w:spacing w:line="252" w:lineRule="auto"/>
        <w:jc w:val="both"/>
        <w:rPr>
          <w:rFonts w:ascii="Georgia" w:hAnsi="Georgia"/>
          <w:b/>
          <w:bCs/>
          <w:sz w:val="20"/>
          <w:szCs w:val="20"/>
          <w:shd w:val="clear" w:color="auto" w:fill="FFFFFF"/>
        </w:rPr>
      </w:pPr>
    </w:p>
    <w:p w14:paraId="01058F5D" w14:textId="1958EE30" w:rsidR="00544A61" w:rsidRDefault="00544A61" w:rsidP="00544A61">
      <w:pPr>
        <w:spacing w:before="100" w:beforeAutospacing="1" w:after="100" w:afterAutospacing="1"/>
        <w:jc w:val="both"/>
        <w:textAlignment w:val="baseline"/>
        <w:rPr>
          <w:rFonts w:ascii="Georgia" w:hAnsi="Georgia"/>
          <w:sz w:val="20"/>
          <w:szCs w:val="20"/>
          <w:lang w:eastAsia="it-IT"/>
        </w:rPr>
      </w:pPr>
      <w:r>
        <w:rPr>
          <w:rFonts w:ascii="Georgia" w:hAnsi="Georgia"/>
          <w:b/>
          <w:bCs/>
          <w:sz w:val="20"/>
          <w:szCs w:val="20"/>
        </w:rPr>
        <w:t xml:space="preserve">13-14-15 </w:t>
      </w:r>
      <w:proofErr w:type="gramStart"/>
      <w:r>
        <w:rPr>
          <w:rFonts w:ascii="Georgia" w:hAnsi="Georgia"/>
          <w:b/>
          <w:bCs/>
          <w:sz w:val="20"/>
          <w:szCs w:val="20"/>
        </w:rPr>
        <w:t>Giugno</w:t>
      </w:r>
      <w:proofErr w:type="gramEnd"/>
      <w:r>
        <w:rPr>
          <w:rFonts w:ascii="Georgia" w:hAnsi="Georgia"/>
          <w:b/>
          <w:bCs/>
          <w:sz w:val="20"/>
          <w:szCs w:val="20"/>
        </w:rPr>
        <w:t xml:space="preserve"> 2025, </w:t>
      </w:r>
      <w:r>
        <w:rPr>
          <w:rFonts w:ascii="Georgia" w:hAnsi="Georgia"/>
          <w:b/>
          <w:bCs/>
          <w:i/>
          <w:iCs/>
          <w:sz w:val="20"/>
          <w:szCs w:val="20"/>
        </w:rPr>
        <w:t>Ridere del potere. FESTIVAL DELLA SATIRA.</w:t>
      </w:r>
      <w:r>
        <w:rPr>
          <w:rFonts w:ascii="Georgia" w:hAnsi="Georgia"/>
          <w:sz w:val="20"/>
          <w:szCs w:val="20"/>
        </w:rPr>
        <w:t xml:space="preserve"> A cura di </w:t>
      </w:r>
      <w:r>
        <w:rPr>
          <w:rFonts w:ascii="Georgia" w:hAnsi="Georgia"/>
          <w:b/>
          <w:bCs/>
          <w:sz w:val="20"/>
          <w:szCs w:val="20"/>
        </w:rPr>
        <w:t>Beppe Cottafavi.</w:t>
      </w:r>
      <w:r>
        <w:rPr>
          <w:rFonts w:ascii="Georgia" w:hAnsi="Georgia"/>
          <w:sz w:val="20"/>
          <w:szCs w:val="20"/>
        </w:rPr>
        <w:t xml:space="preserve"> Tre giornate di spettacoli e incontri che offrono il palco alle voci irriverenti che resistono al mainstream non rinunciano a battaglie scomode. Anche la risata può essere un gesto rivoluzionario, capace di rovesciare equilibri e aprire varchi inaspettati. </w:t>
      </w:r>
      <w:r w:rsidR="00607070">
        <w:rPr>
          <w:rFonts w:ascii="Georgia" w:hAnsi="Georgia"/>
          <w:sz w:val="20"/>
          <w:szCs w:val="20"/>
        </w:rPr>
        <w:t xml:space="preserve">Tra gli ospiti: </w:t>
      </w:r>
      <w:r w:rsidR="00BB0AEC" w:rsidRPr="00BB0AEC">
        <w:rPr>
          <w:rFonts w:ascii="Georgia" w:hAnsi="Georgia"/>
          <w:b/>
          <w:bCs/>
          <w:sz w:val="20"/>
          <w:szCs w:val="20"/>
        </w:rPr>
        <w:t>Stefano Rapone e Lorenzo Luporini</w:t>
      </w:r>
      <w:r w:rsidR="00BB0AEC">
        <w:rPr>
          <w:rFonts w:ascii="Georgia" w:hAnsi="Georgia"/>
          <w:sz w:val="20"/>
          <w:szCs w:val="20"/>
        </w:rPr>
        <w:t>.</w:t>
      </w:r>
    </w:p>
    <w:p w14:paraId="4D599656" w14:textId="6F89B3DE" w:rsidR="00544A61" w:rsidRPr="002A589B" w:rsidRDefault="00544A61" w:rsidP="002A589B">
      <w:pPr>
        <w:autoSpaceDE w:val="0"/>
        <w:autoSpaceDN w:val="0"/>
        <w:adjustRightInd w:val="0"/>
        <w:spacing w:after="0" w:line="240" w:lineRule="auto"/>
        <w:jc w:val="both"/>
        <w:rPr>
          <w:rFonts w:ascii="Georgia" w:hAnsi="Georgia" w:cs="WorkSans-Bold"/>
          <w:b/>
          <w:bCs/>
          <w:sz w:val="20"/>
          <w:szCs w:val="20"/>
        </w:rPr>
      </w:pPr>
      <w:r>
        <w:rPr>
          <w:rFonts w:ascii="Georgia" w:hAnsi="Georgia"/>
          <w:b/>
          <w:bCs/>
          <w:sz w:val="20"/>
          <w:szCs w:val="20"/>
        </w:rPr>
        <w:t>1 al 17 luglio</w:t>
      </w:r>
      <w:r>
        <w:rPr>
          <w:rFonts w:ascii="Georgia" w:hAnsi="Georgia"/>
          <w:sz w:val="20"/>
          <w:szCs w:val="20"/>
        </w:rPr>
        <w:t xml:space="preserve">, ogni martedì, mercoledì e giovedì </w:t>
      </w:r>
      <w:r>
        <w:rPr>
          <w:rFonts w:ascii="Georgia" w:hAnsi="Georgia"/>
          <w:b/>
          <w:bCs/>
          <w:sz w:val="20"/>
          <w:szCs w:val="20"/>
        </w:rPr>
        <w:t>CONTROMOSSE. FESTIVAL DI DANZA.</w:t>
      </w:r>
      <w:r>
        <w:rPr>
          <w:rFonts w:ascii="Georgia" w:hAnsi="Georgia"/>
          <w:sz w:val="20"/>
          <w:szCs w:val="20"/>
        </w:rPr>
        <w:t xml:space="preserve"> A cura di</w:t>
      </w:r>
      <w:r>
        <w:rPr>
          <w:rFonts w:ascii="Georgia" w:hAnsi="Georgia"/>
          <w:b/>
          <w:bCs/>
          <w:sz w:val="20"/>
          <w:szCs w:val="20"/>
        </w:rPr>
        <w:t xml:space="preserve"> Lorenzo Conti</w:t>
      </w:r>
      <w:r>
        <w:rPr>
          <w:rFonts w:ascii="Georgia" w:hAnsi="Georgia"/>
          <w:sz w:val="20"/>
          <w:szCs w:val="20"/>
        </w:rPr>
        <w:t xml:space="preserve">. </w:t>
      </w:r>
      <w:r w:rsidR="00FE03B6" w:rsidRPr="00FE03B6">
        <w:rPr>
          <w:rFonts w:ascii="Georgia" w:hAnsi="Georgia" w:cs="WorkSans-Regular"/>
          <w:sz w:val="20"/>
          <w:szCs w:val="20"/>
        </w:rPr>
        <w:t>La danza come espressione di resistenza, con</w:t>
      </w:r>
      <w:r w:rsidR="00FE03B6">
        <w:rPr>
          <w:rFonts w:ascii="Georgia" w:hAnsi="Georgia" w:cs="WorkSans-Regular"/>
          <w:sz w:val="20"/>
          <w:szCs w:val="20"/>
        </w:rPr>
        <w:t xml:space="preserve"> </w:t>
      </w:r>
      <w:r w:rsidR="00FE03B6" w:rsidRPr="00FE03B6">
        <w:rPr>
          <w:rFonts w:ascii="Georgia" w:hAnsi="Georgia" w:cs="WorkSans-Italic"/>
          <w:i/>
          <w:iCs/>
          <w:sz w:val="20"/>
          <w:szCs w:val="20"/>
        </w:rPr>
        <w:t xml:space="preserve">The body </w:t>
      </w:r>
      <w:r w:rsidR="00FE03B6" w:rsidRPr="00FE03B6">
        <w:rPr>
          <w:rFonts w:ascii="Georgia" w:hAnsi="Georgia" w:cs="WorkSans-Regular"/>
          <w:sz w:val="20"/>
          <w:szCs w:val="20"/>
        </w:rPr>
        <w:t xml:space="preserve">symphonic, del </w:t>
      </w:r>
      <w:proofErr w:type="spellStart"/>
      <w:r w:rsidR="00FE03B6" w:rsidRPr="00FE03B6">
        <w:rPr>
          <w:rFonts w:ascii="Georgia" w:hAnsi="Georgia" w:cs="WorkSans-Regular"/>
          <w:sz w:val="20"/>
          <w:szCs w:val="20"/>
        </w:rPr>
        <w:t>perfomer</w:t>
      </w:r>
      <w:proofErr w:type="spellEnd"/>
      <w:r w:rsidR="00FE03B6" w:rsidRPr="00FE03B6">
        <w:rPr>
          <w:rFonts w:ascii="Georgia" w:hAnsi="Georgia" w:cs="WorkSans-Regular"/>
          <w:sz w:val="20"/>
          <w:szCs w:val="20"/>
        </w:rPr>
        <w:t xml:space="preserve"> libanese</w:t>
      </w:r>
      <w:r w:rsidR="00FE03B6">
        <w:rPr>
          <w:rFonts w:ascii="Georgia" w:hAnsi="Georgia" w:cs="WorkSans-Regular"/>
          <w:sz w:val="20"/>
          <w:szCs w:val="20"/>
        </w:rPr>
        <w:t xml:space="preserve"> </w:t>
      </w:r>
      <w:r w:rsidR="00FE03B6" w:rsidRPr="00FE03B6">
        <w:rPr>
          <w:rFonts w:ascii="Georgia" w:hAnsi="Georgia" w:cs="WorkSans-Bold"/>
          <w:b/>
          <w:bCs/>
          <w:sz w:val="20"/>
          <w:szCs w:val="20"/>
        </w:rPr>
        <w:t>Charlie Khalil</w:t>
      </w:r>
      <w:r w:rsidR="00FE03B6">
        <w:rPr>
          <w:rFonts w:ascii="Georgia" w:hAnsi="Georgia" w:cs="WorkSans-Bold"/>
          <w:b/>
          <w:bCs/>
          <w:sz w:val="20"/>
          <w:szCs w:val="20"/>
        </w:rPr>
        <w:t xml:space="preserve"> </w:t>
      </w:r>
      <w:r w:rsidR="00FE03B6" w:rsidRPr="00FE03B6">
        <w:rPr>
          <w:rFonts w:ascii="Georgia" w:hAnsi="Georgia" w:cs="WorkSans-Bold"/>
          <w:b/>
          <w:bCs/>
          <w:sz w:val="20"/>
          <w:szCs w:val="20"/>
        </w:rPr>
        <w:t>Prince</w:t>
      </w:r>
      <w:r w:rsidR="00FE03B6" w:rsidRPr="00FE03B6">
        <w:rPr>
          <w:rFonts w:ascii="Georgia" w:hAnsi="Georgia" w:cs="WorkSans-Regular"/>
          <w:sz w:val="20"/>
          <w:szCs w:val="20"/>
        </w:rPr>
        <w:t>. Il corpo custode di memorie</w:t>
      </w:r>
      <w:r w:rsidR="00FE03B6">
        <w:rPr>
          <w:rFonts w:ascii="Georgia" w:hAnsi="Georgia" w:cs="WorkSans-Regular"/>
          <w:sz w:val="20"/>
          <w:szCs w:val="20"/>
        </w:rPr>
        <w:t xml:space="preserve"> </w:t>
      </w:r>
      <w:r w:rsidR="00FE03B6" w:rsidRPr="00FE03B6">
        <w:rPr>
          <w:rFonts w:ascii="Georgia" w:hAnsi="Georgia" w:cs="WorkSans-Regular"/>
          <w:sz w:val="20"/>
          <w:szCs w:val="20"/>
        </w:rPr>
        <w:t xml:space="preserve">traumatiche e di guarigioni possibili, con </w:t>
      </w:r>
      <w:proofErr w:type="spellStart"/>
      <w:r w:rsidR="00FE03B6" w:rsidRPr="00FE03B6">
        <w:rPr>
          <w:rFonts w:ascii="Georgia" w:hAnsi="Georgia" w:cs="WorkSans-Italic"/>
          <w:i/>
          <w:iCs/>
          <w:sz w:val="20"/>
          <w:szCs w:val="20"/>
        </w:rPr>
        <w:t>Please</w:t>
      </w:r>
      <w:proofErr w:type="spellEnd"/>
      <w:r w:rsidR="00FE03B6" w:rsidRPr="00FE03B6">
        <w:rPr>
          <w:rFonts w:ascii="Georgia" w:hAnsi="Georgia" w:cs="WorkSans-Italic"/>
          <w:i/>
          <w:iCs/>
          <w:sz w:val="20"/>
          <w:szCs w:val="20"/>
        </w:rPr>
        <w:t xml:space="preserve"> </w:t>
      </w:r>
      <w:proofErr w:type="spellStart"/>
      <w:r w:rsidR="00FE03B6" w:rsidRPr="00FE03B6">
        <w:rPr>
          <w:rFonts w:ascii="Georgia" w:hAnsi="Georgia" w:cs="WorkSans-Italic"/>
          <w:i/>
          <w:iCs/>
          <w:sz w:val="20"/>
          <w:szCs w:val="20"/>
        </w:rPr>
        <w:t>Cry</w:t>
      </w:r>
      <w:proofErr w:type="spellEnd"/>
      <w:r w:rsidR="00FE03B6">
        <w:rPr>
          <w:rFonts w:ascii="Georgia" w:hAnsi="Georgia" w:cs="WorkSans-Regular"/>
          <w:sz w:val="20"/>
          <w:szCs w:val="20"/>
        </w:rPr>
        <w:t xml:space="preserve"> </w:t>
      </w:r>
      <w:r w:rsidR="00FE03B6" w:rsidRPr="00FE03B6">
        <w:rPr>
          <w:rFonts w:ascii="Georgia" w:hAnsi="Georgia" w:cs="WorkSans-Regular"/>
          <w:sz w:val="20"/>
          <w:szCs w:val="20"/>
        </w:rPr>
        <w:t xml:space="preserve">della danzatrice giapponese </w:t>
      </w:r>
      <w:proofErr w:type="spellStart"/>
      <w:r w:rsidR="00FE03B6" w:rsidRPr="00FE03B6">
        <w:rPr>
          <w:rFonts w:ascii="Georgia" w:hAnsi="Georgia" w:cs="WorkSans-Bold"/>
          <w:b/>
          <w:bCs/>
          <w:sz w:val="20"/>
          <w:szCs w:val="20"/>
        </w:rPr>
        <w:t>Megumi</w:t>
      </w:r>
      <w:proofErr w:type="spellEnd"/>
      <w:r w:rsidR="00FE03B6" w:rsidRPr="00FE03B6">
        <w:rPr>
          <w:rFonts w:ascii="Georgia" w:hAnsi="Georgia" w:cs="WorkSans-Bold"/>
          <w:b/>
          <w:bCs/>
          <w:sz w:val="20"/>
          <w:szCs w:val="20"/>
        </w:rPr>
        <w:t xml:space="preserve"> Eda</w:t>
      </w:r>
      <w:r w:rsidR="00FE03B6" w:rsidRPr="00FE03B6">
        <w:rPr>
          <w:rFonts w:ascii="Georgia" w:hAnsi="Georgia" w:cs="WorkSans-Regular"/>
          <w:sz w:val="20"/>
          <w:szCs w:val="20"/>
        </w:rPr>
        <w:t>.</w:t>
      </w:r>
      <w:r w:rsidR="00FE03B6">
        <w:rPr>
          <w:rFonts w:ascii="Georgia" w:hAnsi="Georgia" w:cs="WorkSans-Regular"/>
          <w:sz w:val="20"/>
          <w:szCs w:val="20"/>
        </w:rPr>
        <w:t xml:space="preserve"> </w:t>
      </w:r>
      <w:r w:rsidR="00FE03B6" w:rsidRPr="00FE03B6">
        <w:rPr>
          <w:rFonts w:ascii="Georgia" w:hAnsi="Georgia" w:cs="WorkSans-Regular"/>
          <w:sz w:val="20"/>
          <w:szCs w:val="20"/>
        </w:rPr>
        <w:t>Il ritmo come reazione all’indolenza collettiva, nella</w:t>
      </w:r>
      <w:r w:rsidR="00FE03B6">
        <w:rPr>
          <w:rFonts w:ascii="Georgia" w:hAnsi="Georgia" w:cs="WorkSans-Regular"/>
          <w:sz w:val="20"/>
          <w:szCs w:val="20"/>
        </w:rPr>
        <w:t xml:space="preserve"> </w:t>
      </w:r>
      <w:r w:rsidR="00FE03B6" w:rsidRPr="00FE03B6">
        <w:rPr>
          <w:rFonts w:ascii="Georgia" w:hAnsi="Georgia" w:cs="WorkSans-Regular"/>
          <w:sz w:val="20"/>
          <w:szCs w:val="20"/>
        </w:rPr>
        <w:t xml:space="preserve">performance </w:t>
      </w:r>
      <w:r w:rsidR="00FE03B6" w:rsidRPr="00FE03B6">
        <w:rPr>
          <w:rFonts w:ascii="Georgia" w:hAnsi="Georgia" w:cs="WorkSans-Italic"/>
          <w:i/>
          <w:iCs/>
          <w:sz w:val="20"/>
          <w:szCs w:val="20"/>
        </w:rPr>
        <w:t xml:space="preserve">Down </w:t>
      </w:r>
      <w:r w:rsidR="00FE03B6" w:rsidRPr="00FE03B6">
        <w:rPr>
          <w:rFonts w:ascii="Georgia" w:hAnsi="Georgia" w:cs="WorkSans-Regular"/>
          <w:sz w:val="20"/>
          <w:szCs w:val="20"/>
        </w:rPr>
        <w:t xml:space="preserve">dell’artista svizzera </w:t>
      </w:r>
      <w:r w:rsidR="00FE03B6" w:rsidRPr="00FE03B6">
        <w:rPr>
          <w:rFonts w:ascii="Georgia" w:hAnsi="Georgia" w:cs="WorkSans-Bold"/>
          <w:b/>
          <w:bCs/>
          <w:sz w:val="20"/>
          <w:szCs w:val="20"/>
        </w:rPr>
        <w:t xml:space="preserve">Melissa </w:t>
      </w:r>
      <w:proofErr w:type="spellStart"/>
      <w:r w:rsidR="00FE03B6" w:rsidRPr="00FE03B6">
        <w:rPr>
          <w:rFonts w:ascii="Georgia" w:hAnsi="Georgia" w:cs="WorkSans-Bold"/>
          <w:b/>
          <w:bCs/>
          <w:sz w:val="20"/>
          <w:szCs w:val="20"/>
        </w:rPr>
        <w:t>Guex</w:t>
      </w:r>
      <w:proofErr w:type="spellEnd"/>
      <w:r w:rsidR="00FE03B6" w:rsidRPr="00FE03B6">
        <w:rPr>
          <w:rFonts w:ascii="Georgia" w:hAnsi="Georgia" w:cs="WorkSans-Regular"/>
          <w:sz w:val="20"/>
          <w:szCs w:val="20"/>
        </w:rPr>
        <w:t>.</w:t>
      </w:r>
      <w:r w:rsidR="00FE03B6">
        <w:rPr>
          <w:rFonts w:ascii="Georgia" w:hAnsi="Georgia" w:cs="WorkSans-Regular"/>
          <w:sz w:val="20"/>
          <w:szCs w:val="20"/>
        </w:rPr>
        <w:t xml:space="preserve"> </w:t>
      </w:r>
      <w:r w:rsidR="00FE03B6" w:rsidRPr="00FE03B6">
        <w:rPr>
          <w:rFonts w:ascii="Georgia" w:hAnsi="Georgia" w:cs="WorkSans-Regular"/>
          <w:sz w:val="20"/>
          <w:szCs w:val="20"/>
        </w:rPr>
        <w:t>L’assenza di gravità come condizione liberatoria</w:t>
      </w:r>
      <w:r w:rsidR="00FE03B6">
        <w:rPr>
          <w:rFonts w:ascii="Georgia" w:hAnsi="Georgia" w:cs="WorkSans-Regular"/>
          <w:sz w:val="20"/>
          <w:szCs w:val="20"/>
        </w:rPr>
        <w:t xml:space="preserve"> </w:t>
      </w:r>
      <w:r w:rsidR="00FE03B6" w:rsidRPr="00FE03B6">
        <w:rPr>
          <w:rFonts w:ascii="Georgia" w:hAnsi="Georgia" w:cs="WorkSans-Regular"/>
          <w:sz w:val="20"/>
          <w:szCs w:val="20"/>
        </w:rPr>
        <w:t xml:space="preserve">e insieme disorientante nell’assolo </w:t>
      </w:r>
      <w:r w:rsidR="00FE03B6" w:rsidRPr="00FE03B6">
        <w:rPr>
          <w:rFonts w:ascii="Georgia" w:hAnsi="Georgia" w:cs="WorkSans-Italic"/>
          <w:i/>
          <w:iCs/>
          <w:sz w:val="20"/>
          <w:szCs w:val="20"/>
        </w:rPr>
        <w:t xml:space="preserve">Le Piquet </w:t>
      </w:r>
      <w:r w:rsidR="00FE03B6" w:rsidRPr="00FE03B6">
        <w:rPr>
          <w:rFonts w:ascii="Georgia" w:hAnsi="Georgia" w:cs="WorkSans-Regular"/>
          <w:sz w:val="20"/>
          <w:szCs w:val="20"/>
        </w:rPr>
        <w:t>di</w:t>
      </w:r>
      <w:r w:rsidR="00FE03B6">
        <w:rPr>
          <w:rFonts w:ascii="Georgia" w:hAnsi="Georgia" w:cs="WorkSans-Regular"/>
          <w:sz w:val="20"/>
          <w:szCs w:val="20"/>
        </w:rPr>
        <w:t xml:space="preserve"> </w:t>
      </w:r>
      <w:r w:rsidR="00FE03B6" w:rsidRPr="00FE03B6">
        <w:rPr>
          <w:rFonts w:ascii="Georgia" w:hAnsi="Georgia" w:cs="WorkSans-Bold"/>
          <w:b/>
          <w:bCs/>
          <w:sz w:val="20"/>
          <w:szCs w:val="20"/>
        </w:rPr>
        <w:t xml:space="preserve">David </w:t>
      </w:r>
      <w:proofErr w:type="gramStart"/>
      <w:r w:rsidR="00FE03B6" w:rsidRPr="00FE03B6">
        <w:rPr>
          <w:rFonts w:ascii="Georgia" w:hAnsi="Georgia" w:cs="WorkSans-Bold"/>
          <w:b/>
          <w:bCs/>
          <w:sz w:val="20"/>
          <w:szCs w:val="20"/>
        </w:rPr>
        <w:t>Zagari</w:t>
      </w:r>
      <w:r w:rsidR="00FE03B6" w:rsidRPr="00FE03B6">
        <w:rPr>
          <w:rFonts w:ascii="Georgia" w:hAnsi="Georgia" w:cs="WorkSans-Regular"/>
          <w:sz w:val="20"/>
          <w:szCs w:val="20"/>
        </w:rPr>
        <w:t>,.</w:t>
      </w:r>
      <w:proofErr w:type="gramEnd"/>
      <w:r w:rsidR="00FE03B6">
        <w:rPr>
          <w:rFonts w:ascii="Georgia" w:hAnsi="Georgia" w:cs="WorkSans-Regular"/>
          <w:sz w:val="20"/>
          <w:szCs w:val="20"/>
        </w:rPr>
        <w:t xml:space="preserve"> </w:t>
      </w:r>
      <w:r w:rsidR="00FE03B6" w:rsidRPr="00FE03B6">
        <w:rPr>
          <w:rFonts w:ascii="Georgia" w:hAnsi="Georgia" w:cs="WorkSans-Regular"/>
          <w:sz w:val="20"/>
          <w:szCs w:val="20"/>
        </w:rPr>
        <w:t xml:space="preserve">Con </w:t>
      </w:r>
      <w:proofErr w:type="spellStart"/>
      <w:r w:rsidR="00FE03B6" w:rsidRPr="00FE03B6">
        <w:rPr>
          <w:rFonts w:ascii="Georgia" w:hAnsi="Georgia" w:cs="WorkSans-Italic"/>
          <w:i/>
          <w:iCs/>
          <w:sz w:val="20"/>
          <w:szCs w:val="20"/>
        </w:rPr>
        <w:t>Superstella</w:t>
      </w:r>
      <w:proofErr w:type="spellEnd"/>
      <w:r w:rsidR="00FE03B6" w:rsidRPr="00FE03B6">
        <w:rPr>
          <w:rFonts w:ascii="Georgia" w:hAnsi="Georgia" w:cs="WorkSans-Regular"/>
          <w:sz w:val="20"/>
          <w:szCs w:val="20"/>
        </w:rPr>
        <w:t xml:space="preserve">, </w:t>
      </w:r>
      <w:r w:rsidR="00FE03B6" w:rsidRPr="00FE03B6">
        <w:rPr>
          <w:rFonts w:ascii="Georgia" w:hAnsi="Georgia" w:cs="WorkSans-Bold"/>
          <w:b/>
          <w:bCs/>
          <w:sz w:val="20"/>
          <w:szCs w:val="20"/>
        </w:rPr>
        <w:t xml:space="preserve">Vittorio Pagani </w:t>
      </w:r>
      <w:r w:rsidR="00FE03B6" w:rsidRPr="00FE03B6">
        <w:rPr>
          <w:rFonts w:ascii="Georgia" w:hAnsi="Georgia" w:cs="WorkSans-Regular"/>
          <w:sz w:val="20"/>
          <w:szCs w:val="20"/>
        </w:rPr>
        <w:t>mette in scena</w:t>
      </w:r>
      <w:r w:rsidR="00FE03B6">
        <w:rPr>
          <w:rFonts w:ascii="Georgia" w:hAnsi="Georgia" w:cs="WorkSans-Regular"/>
          <w:sz w:val="20"/>
          <w:szCs w:val="20"/>
        </w:rPr>
        <w:t xml:space="preserve"> </w:t>
      </w:r>
      <w:r w:rsidR="00FE03B6" w:rsidRPr="00FE03B6">
        <w:rPr>
          <w:rFonts w:ascii="Georgia" w:hAnsi="Georgia" w:cs="WorkSans-Regular"/>
          <w:sz w:val="20"/>
          <w:szCs w:val="20"/>
        </w:rPr>
        <w:t>l’ingiunzione a essere iper-performanti e il tentativo</w:t>
      </w:r>
      <w:r w:rsidR="00FE03B6">
        <w:rPr>
          <w:rFonts w:ascii="Georgia" w:hAnsi="Georgia" w:cs="WorkSans-Regular"/>
          <w:sz w:val="20"/>
          <w:szCs w:val="20"/>
        </w:rPr>
        <w:t xml:space="preserve"> </w:t>
      </w:r>
      <w:r w:rsidR="00FE03B6" w:rsidRPr="00FE03B6">
        <w:rPr>
          <w:rFonts w:ascii="Georgia" w:hAnsi="Georgia" w:cs="WorkSans-Regular"/>
          <w:sz w:val="20"/>
          <w:szCs w:val="20"/>
        </w:rPr>
        <w:t xml:space="preserve">di sottrarsi alle aspettative. </w:t>
      </w:r>
      <w:proofErr w:type="spellStart"/>
      <w:r w:rsidR="00FE03B6" w:rsidRPr="00FE03B6">
        <w:rPr>
          <w:rFonts w:ascii="Georgia" w:hAnsi="Georgia" w:cs="WorkSans-Bold"/>
          <w:b/>
          <w:bCs/>
          <w:sz w:val="20"/>
          <w:szCs w:val="20"/>
        </w:rPr>
        <w:t>Annalì</w:t>
      </w:r>
      <w:proofErr w:type="spellEnd"/>
      <w:r w:rsidR="00FE03B6" w:rsidRPr="00FE03B6">
        <w:rPr>
          <w:rFonts w:ascii="Georgia" w:hAnsi="Georgia" w:cs="WorkSans-Bold"/>
          <w:b/>
          <w:bCs/>
          <w:sz w:val="20"/>
          <w:szCs w:val="20"/>
        </w:rPr>
        <w:t xml:space="preserve"> Raimondi</w:t>
      </w:r>
      <w:r w:rsidR="00FE03B6">
        <w:rPr>
          <w:rFonts w:ascii="Georgia" w:hAnsi="Georgia" w:cs="WorkSans-Regular"/>
          <w:sz w:val="20"/>
          <w:szCs w:val="20"/>
        </w:rPr>
        <w:t xml:space="preserve"> </w:t>
      </w:r>
      <w:r w:rsidR="00FE03B6" w:rsidRPr="00FE03B6">
        <w:rPr>
          <w:rFonts w:ascii="Georgia" w:hAnsi="Georgia" w:cs="WorkSans-Regular"/>
          <w:sz w:val="20"/>
          <w:szCs w:val="20"/>
        </w:rPr>
        <w:t xml:space="preserve">con </w:t>
      </w:r>
      <w:r w:rsidR="00FE03B6" w:rsidRPr="00FE03B6">
        <w:rPr>
          <w:rFonts w:ascii="Georgia" w:hAnsi="Georgia" w:cs="WorkSans-Italic"/>
          <w:i/>
          <w:iCs/>
          <w:sz w:val="20"/>
          <w:szCs w:val="20"/>
        </w:rPr>
        <w:t xml:space="preserve">Songs of </w:t>
      </w:r>
      <w:proofErr w:type="spellStart"/>
      <w:r w:rsidR="00FE03B6" w:rsidRPr="00FE03B6">
        <w:rPr>
          <w:rFonts w:ascii="Georgia" w:hAnsi="Georgia" w:cs="WorkSans-Italic"/>
          <w:i/>
          <w:iCs/>
          <w:sz w:val="20"/>
          <w:szCs w:val="20"/>
        </w:rPr>
        <w:t>extinction</w:t>
      </w:r>
      <w:proofErr w:type="spellEnd"/>
      <w:r w:rsidR="00FE03B6" w:rsidRPr="00FE03B6">
        <w:rPr>
          <w:rFonts w:ascii="Georgia" w:hAnsi="Georgia" w:cs="WorkSans-Italic"/>
          <w:i/>
          <w:iCs/>
          <w:sz w:val="20"/>
          <w:szCs w:val="20"/>
        </w:rPr>
        <w:t xml:space="preserve"> </w:t>
      </w:r>
      <w:r w:rsidR="00FE03B6" w:rsidRPr="00FE03B6">
        <w:rPr>
          <w:rFonts w:ascii="Georgia" w:hAnsi="Georgia" w:cs="WorkSans-Regular"/>
          <w:sz w:val="20"/>
          <w:szCs w:val="20"/>
        </w:rPr>
        <w:t>rende protagonisti i</w:t>
      </w:r>
      <w:r w:rsidR="00FE03B6">
        <w:rPr>
          <w:rFonts w:ascii="Georgia" w:hAnsi="Georgia" w:cs="WorkSans-Regular"/>
          <w:sz w:val="20"/>
          <w:szCs w:val="20"/>
        </w:rPr>
        <w:t xml:space="preserve"> </w:t>
      </w:r>
      <w:r w:rsidR="00FE03B6" w:rsidRPr="00FE03B6">
        <w:rPr>
          <w:rFonts w:ascii="Georgia" w:hAnsi="Georgia" w:cs="WorkSans-Regular"/>
          <w:sz w:val="20"/>
          <w:szCs w:val="20"/>
        </w:rPr>
        <w:t>corpi vittima della crisi climatica e artefici di un</w:t>
      </w:r>
      <w:r w:rsidR="00FE03B6">
        <w:rPr>
          <w:rFonts w:ascii="Georgia" w:hAnsi="Georgia" w:cs="WorkSans-Regular"/>
          <w:sz w:val="20"/>
          <w:szCs w:val="20"/>
        </w:rPr>
        <w:t xml:space="preserve"> </w:t>
      </w:r>
      <w:r w:rsidR="00FE03B6" w:rsidRPr="00FE03B6">
        <w:rPr>
          <w:rFonts w:ascii="Georgia" w:hAnsi="Georgia" w:cs="WorkSans-Regular"/>
          <w:sz w:val="20"/>
          <w:szCs w:val="20"/>
        </w:rPr>
        <w:t>rinnovato dialogo con la natura.</w:t>
      </w:r>
      <w:r w:rsidR="00FE03B6">
        <w:rPr>
          <w:rFonts w:ascii="Georgia" w:hAnsi="Georgia" w:cs="WorkSans-Regular"/>
          <w:sz w:val="20"/>
          <w:szCs w:val="20"/>
        </w:rPr>
        <w:t xml:space="preserve"> </w:t>
      </w:r>
      <w:r w:rsidR="00FE03B6" w:rsidRPr="00FE03B6">
        <w:rPr>
          <w:rFonts w:ascii="Georgia" w:hAnsi="Georgia" w:cs="WorkSans-Regular"/>
          <w:sz w:val="20"/>
          <w:szCs w:val="20"/>
        </w:rPr>
        <w:t>E infine, la celebrazione della vita e del corpo,</w:t>
      </w:r>
      <w:r w:rsidR="00FE03B6">
        <w:rPr>
          <w:rFonts w:ascii="Georgia" w:hAnsi="Georgia" w:cs="WorkSans-Regular"/>
          <w:sz w:val="20"/>
          <w:szCs w:val="20"/>
        </w:rPr>
        <w:t xml:space="preserve"> </w:t>
      </w:r>
      <w:r w:rsidR="00FE03B6" w:rsidRPr="00FE03B6">
        <w:rPr>
          <w:rFonts w:ascii="Georgia" w:hAnsi="Georgia" w:cs="WorkSans-Regular"/>
          <w:sz w:val="20"/>
          <w:szCs w:val="20"/>
        </w:rPr>
        <w:t xml:space="preserve">nel progetto del </w:t>
      </w:r>
      <w:r w:rsidR="00FE03B6" w:rsidRPr="00FE03B6">
        <w:rPr>
          <w:rFonts w:ascii="Georgia" w:hAnsi="Georgia" w:cs="WorkSans-Bold"/>
          <w:b/>
          <w:bCs/>
          <w:sz w:val="20"/>
          <w:szCs w:val="20"/>
        </w:rPr>
        <w:t>Centro Coreografico</w:t>
      </w:r>
      <w:r w:rsidR="002A589B">
        <w:rPr>
          <w:rFonts w:ascii="Georgia" w:hAnsi="Georgia" w:cs="WorkSans-Bold"/>
          <w:b/>
          <w:bCs/>
          <w:sz w:val="20"/>
          <w:szCs w:val="20"/>
        </w:rPr>
        <w:t xml:space="preserve"> </w:t>
      </w:r>
      <w:r w:rsidR="00FE03B6" w:rsidRPr="00FE03B6">
        <w:rPr>
          <w:rFonts w:ascii="Georgia" w:hAnsi="Georgia" w:cs="WorkSans-Bold"/>
          <w:b/>
          <w:bCs/>
          <w:sz w:val="20"/>
          <w:szCs w:val="20"/>
        </w:rPr>
        <w:t>Nazionale /Aterballetto</w:t>
      </w:r>
      <w:r w:rsidR="00FE03B6" w:rsidRPr="00FE03B6">
        <w:rPr>
          <w:rFonts w:ascii="Georgia" w:hAnsi="Georgia" w:cs="WorkSans-Regular"/>
          <w:sz w:val="20"/>
          <w:szCs w:val="20"/>
        </w:rPr>
        <w:t xml:space="preserve">, </w:t>
      </w:r>
      <w:r w:rsidR="00FE03B6" w:rsidRPr="00FE03B6">
        <w:rPr>
          <w:rFonts w:ascii="Georgia" w:hAnsi="Georgia" w:cs="WorkSans-Italic"/>
          <w:i/>
          <w:iCs/>
          <w:sz w:val="20"/>
          <w:szCs w:val="20"/>
        </w:rPr>
        <w:t>Over dance</w:t>
      </w:r>
      <w:r w:rsidR="00FE03B6" w:rsidRPr="00FE03B6">
        <w:rPr>
          <w:rFonts w:ascii="Georgia" w:hAnsi="Georgia" w:cs="WorkSans-Regular"/>
          <w:sz w:val="20"/>
          <w:szCs w:val="20"/>
        </w:rPr>
        <w:t>.</w:t>
      </w:r>
    </w:p>
    <w:p w14:paraId="73D62906" w14:textId="77777777" w:rsidR="009F0A1D" w:rsidRDefault="009F0A1D" w:rsidP="00544A61">
      <w:pPr>
        <w:spacing w:before="100" w:beforeAutospacing="1" w:after="100" w:afterAutospacing="1"/>
        <w:jc w:val="both"/>
        <w:textAlignment w:val="baseline"/>
        <w:rPr>
          <w:rFonts w:ascii="Georgia" w:hAnsi="Georgia"/>
          <w:sz w:val="20"/>
          <w:szCs w:val="20"/>
        </w:rPr>
      </w:pPr>
    </w:p>
    <w:p w14:paraId="00E939E3" w14:textId="77777777" w:rsidR="00544A61" w:rsidRDefault="00544A61" w:rsidP="00544A61">
      <w:pPr>
        <w:spacing w:line="252" w:lineRule="auto"/>
        <w:jc w:val="both"/>
        <w:rPr>
          <w:rFonts w:ascii="Georgia" w:hAnsi="Georgia"/>
          <w:b/>
          <w:bCs/>
          <w:sz w:val="24"/>
          <w:szCs w:val="24"/>
          <w:u w:val="single"/>
          <w:shd w:val="clear" w:color="auto" w:fill="FFFFFF"/>
          <w:lang w:val="en-US"/>
        </w:rPr>
      </w:pPr>
      <w:r>
        <w:rPr>
          <w:rFonts w:ascii="Georgia" w:hAnsi="Georgia"/>
          <w:b/>
          <w:bCs/>
          <w:color w:val="000000"/>
          <w:sz w:val="24"/>
          <w:szCs w:val="24"/>
          <w:u w:val="single"/>
          <w:shd w:val="clear" w:color="auto" w:fill="FFFFFF"/>
          <w:lang w:val="en-US"/>
        </w:rPr>
        <w:t>INFORMAZIONE</w:t>
      </w:r>
    </w:p>
    <w:p w14:paraId="0E5E73D6" w14:textId="77777777" w:rsidR="00544A61" w:rsidRDefault="00544A61" w:rsidP="00544A61">
      <w:pPr>
        <w:textAlignment w:val="baseline"/>
        <w:rPr>
          <w:rFonts w:ascii="Times New Roman" w:hAnsi="Times New Roman" w:cs="Times New Roman"/>
          <w:sz w:val="20"/>
          <w:szCs w:val="20"/>
          <w:lang w:val="en-US" w:eastAsia="it-IT"/>
        </w:rPr>
      </w:pPr>
    </w:p>
    <w:p w14:paraId="72831C89" w14:textId="609BC19A" w:rsidR="00544A61" w:rsidRPr="00672FDF" w:rsidRDefault="00544A61" w:rsidP="0031559F">
      <w:pPr>
        <w:textAlignment w:val="baseline"/>
        <w:rPr>
          <w:rFonts w:ascii="Times New Roman" w:hAnsi="Times New Roman" w:cs="Times New Roman"/>
          <w:sz w:val="24"/>
          <w:szCs w:val="24"/>
        </w:rPr>
      </w:pPr>
      <w:r w:rsidRPr="0031559F">
        <w:rPr>
          <w:rFonts w:ascii="Georgia" w:hAnsi="Georgia"/>
          <w:b/>
          <w:bCs/>
          <w:sz w:val="20"/>
          <w:szCs w:val="20"/>
          <w:lang w:val="en-US"/>
        </w:rPr>
        <w:t>Novembre 2025</w:t>
      </w:r>
      <w:r w:rsidRPr="0031559F">
        <w:rPr>
          <w:rFonts w:ascii="Georgia" w:hAnsi="Georgia"/>
          <w:sz w:val="20"/>
          <w:szCs w:val="20"/>
          <w:lang w:val="en-US"/>
        </w:rPr>
        <w:t xml:space="preserve"> </w:t>
      </w:r>
      <w:r w:rsidRPr="0031559F">
        <w:rPr>
          <w:rFonts w:ascii="Georgia" w:hAnsi="Georgia"/>
          <w:b/>
          <w:bCs/>
          <w:sz w:val="20"/>
          <w:szCs w:val="20"/>
          <w:lang w:val="en-US"/>
        </w:rPr>
        <w:t>ALL YOU CAN NEWS</w:t>
      </w:r>
      <w:r w:rsidR="0031559F" w:rsidRPr="0031559F">
        <w:rPr>
          <w:rFonts w:ascii="Times New Roman" w:hAnsi="Times New Roman" w:cs="Times New Roman"/>
          <w:sz w:val="24"/>
          <w:szCs w:val="24"/>
          <w:lang w:val="en-US"/>
        </w:rPr>
        <w:t xml:space="preserve">. </w:t>
      </w:r>
      <w:r>
        <w:rPr>
          <w:rFonts w:ascii="Georgia" w:hAnsi="Georgia"/>
          <w:b/>
          <w:bCs/>
          <w:sz w:val="20"/>
          <w:szCs w:val="20"/>
        </w:rPr>
        <w:t>Informazione e propaganda in un mondo digitalizzato</w:t>
      </w:r>
      <w:r>
        <w:rPr>
          <w:rFonts w:ascii="Georgia" w:hAnsi="Georgia"/>
          <w:sz w:val="20"/>
          <w:szCs w:val="20"/>
        </w:rPr>
        <w:t>. A cura di</w:t>
      </w:r>
      <w:r>
        <w:rPr>
          <w:rFonts w:ascii="Georgia" w:hAnsi="Georgia"/>
          <w:b/>
          <w:bCs/>
          <w:sz w:val="20"/>
          <w:szCs w:val="20"/>
        </w:rPr>
        <w:t> Riccardo Luna</w:t>
      </w:r>
      <w:r w:rsidRPr="0031559F">
        <w:rPr>
          <w:rFonts w:ascii="Georgia" w:hAnsi="Georgia"/>
          <w:sz w:val="20"/>
          <w:szCs w:val="20"/>
        </w:rPr>
        <w:t xml:space="preserve">. </w:t>
      </w:r>
      <w:r>
        <w:rPr>
          <w:rFonts w:ascii="Georgia" w:hAnsi="Georgia"/>
          <w:sz w:val="20"/>
          <w:szCs w:val="20"/>
        </w:rPr>
        <w:t xml:space="preserve">Un ciclo di tre incontri su carta stampata televisione e social media, per capire come difenderci dalle </w:t>
      </w:r>
      <w:r>
        <w:rPr>
          <w:rFonts w:ascii="Georgia" w:hAnsi="Georgia"/>
          <w:i/>
          <w:iCs/>
          <w:sz w:val="20"/>
          <w:szCs w:val="20"/>
        </w:rPr>
        <w:t xml:space="preserve">bufale </w:t>
      </w:r>
      <w:r>
        <w:rPr>
          <w:rFonts w:ascii="Georgia" w:hAnsi="Georgia"/>
          <w:sz w:val="20"/>
          <w:szCs w:val="20"/>
        </w:rPr>
        <w:t>e reagire, diventando cittadini critici ed elettori ben informati. </w:t>
      </w:r>
    </w:p>
    <w:p w14:paraId="138AADF6" w14:textId="77777777" w:rsidR="00537213" w:rsidRPr="00BC520B" w:rsidRDefault="00537213" w:rsidP="00537213">
      <w:pPr>
        <w:jc w:val="both"/>
        <w:rPr>
          <w:rFonts w:ascii="Georgia" w:hAnsi="Georgia" w:cs="Arial"/>
          <w:color w:val="000000"/>
          <w:sz w:val="20"/>
          <w:szCs w:val="20"/>
          <w:shd w:val="clear" w:color="auto" w:fill="FFFFFF"/>
        </w:rPr>
      </w:pPr>
    </w:p>
    <w:p w14:paraId="4A406B31" w14:textId="5C2FF83A" w:rsidR="00537213" w:rsidRPr="00BC520B" w:rsidRDefault="00537213" w:rsidP="00537213">
      <w:pPr>
        <w:jc w:val="both"/>
        <w:rPr>
          <w:rFonts w:ascii="Georgia" w:hAnsi="Georgia" w:cs="Arial"/>
          <w:sz w:val="20"/>
          <w:szCs w:val="20"/>
        </w:rPr>
      </w:pPr>
      <w:r w:rsidRPr="00BC520B">
        <w:rPr>
          <w:rFonts w:ascii="Georgia" w:hAnsi="Georgia" w:cs="Arial"/>
          <w:noProof/>
          <w:color w:val="0070C0"/>
          <w:sz w:val="20"/>
          <w:szCs w:val="20"/>
          <w:shd w:val="clear" w:color="auto" w:fill="FFFFFF"/>
        </w:rPr>
        <w:drawing>
          <wp:inline distT="0" distB="0" distL="0" distR="0" wp14:anchorId="245D12D1" wp14:editId="21A79180">
            <wp:extent cx="216707" cy="216707"/>
            <wp:effectExtent l="0" t="0" r="0" b="0"/>
            <wp:docPr id="946963195" name="Elemento grafico 1" descr="Libri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48617" name="Elemento grafico 1550948617" descr="Libri con riempimento a tinta unita"/>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2684" cy="222684"/>
                    </a:xfrm>
                    <a:prstGeom prst="rect">
                      <a:avLst/>
                    </a:prstGeom>
                  </pic:spPr>
                </pic:pic>
              </a:graphicData>
            </a:graphic>
          </wp:inline>
        </w:drawing>
      </w:r>
      <w:r w:rsidRPr="00BC520B">
        <w:rPr>
          <w:rFonts w:ascii="Georgia" w:hAnsi="Georgia" w:cs="Segoe UI"/>
          <w:b/>
          <w:bCs/>
          <w:color w:val="0070C0"/>
          <w:sz w:val="20"/>
          <w:szCs w:val="20"/>
        </w:rPr>
        <w:t xml:space="preserve"> </w:t>
      </w:r>
      <w:r w:rsidRPr="003A1ABB">
        <w:rPr>
          <w:rFonts w:ascii="Georgia" w:hAnsi="Georgia" w:cs="Arial"/>
          <w:b/>
          <w:bCs/>
          <w:i/>
          <w:iCs/>
          <w:sz w:val="20"/>
          <w:szCs w:val="20"/>
        </w:rPr>
        <w:t>Generazione Cairo</w:t>
      </w:r>
      <w:r w:rsidRPr="003A1ABB">
        <w:rPr>
          <w:rFonts w:ascii="Georgia" w:hAnsi="Georgia" w:cs="Arial"/>
          <w:i/>
          <w:iCs/>
          <w:sz w:val="20"/>
          <w:szCs w:val="20"/>
        </w:rPr>
        <w:t>:</w:t>
      </w:r>
      <w:r w:rsidRPr="003A1ABB">
        <w:rPr>
          <w:rFonts w:ascii="Georgia" w:hAnsi="Georgia" w:cs="Arial"/>
          <w:sz w:val="20"/>
          <w:szCs w:val="20"/>
        </w:rPr>
        <w:t xml:space="preserve"> </w:t>
      </w:r>
      <w:r w:rsidRPr="00BC520B">
        <w:rPr>
          <w:rFonts w:ascii="Georgia" w:hAnsi="Georgia" w:cs="Arial"/>
          <w:sz w:val="20"/>
          <w:szCs w:val="20"/>
        </w:rPr>
        <w:t xml:space="preserve">Un viaggio nell’Egitto contemporaneo: dalla storia dei movimenti operai e contadini a quelli femministi, navigando dentro e oltre le politiche repressive dei militari tornati al potere dopo la rivoluzione di piazza Tahrir. Il filo rosso è la </w:t>
      </w:r>
      <w:proofErr w:type="spellStart"/>
      <w:r w:rsidRPr="00BC520B">
        <w:rPr>
          <w:rFonts w:ascii="Georgia" w:hAnsi="Georgia" w:cs="Arial"/>
          <w:sz w:val="20"/>
          <w:szCs w:val="20"/>
        </w:rPr>
        <w:t>necropolitica</w:t>
      </w:r>
      <w:proofErr w:type="spellEnd"/>
      <w:r w:rsidRPr="00BC520B">
        <w:rPr>
          <w:rFonts w:ascii="Georgia" w:hAnsi="Georgia" w:cs="Arial"/>
          <w:sz w:val="20"/>
          <w:szCs w:val="20"/>
        </w:rPr>
        <w:t xml:space="preserve"> del regime, l’autorità di decidere chi deve vivere e chi deve morire; a farle da argine la forza vitale delle voci egiziane libere. Storie di una comune, intramontabile resistenza. A cura di </w:t>
      </w:r>
      <w:r w:rsidRPr="0099315A">
        <w:rPr>
          <w:rFonts w:ascii="Georgia" w:hAnsi="Georgia" w:cs="Arial"/>
          <w:b/>
          <w:bCs/>
          <w:sz w:val="20"/>
          <w:szCs w:val="20"/>
        </w:rPr>
        <w:t xml:space="preserve">Costanza </w:t>
      </w:r>
      <w:proofErr w:type="spellStart"/>
      <w:r w:rsidRPr="0099315A">
        <w:rPr>
          <w:rFonts w:ascii="Georgia" w:hAnsi="Georgia" w:cs="Arial"/>
          <w:b/>
          <w:bCs/>
          <w:sz w:val="20"/>
          <w:szCs w:val="20"/>
        </w:rPr>
        <w:t>Spocci</w:t>
      </w:r>
      <w:proofErr w:type="spellEnd"/>
      <w:r w:rsidRPr="00BC520B">
        <w:rPr>
          <w:rFonts w:ascii="Georgia" w:hAnsi="Georgia" w:cs="Arial"/>
          <w:sz w:val="20"/>
          <w:szCs w:val="20"/>
        </w:rPr>
        <w:t xml:space="preserve"> e </w:t>
      </w:r>
      <w:r w:rsidRPr="0099315A">
        <w:rPr>
          <w:rFonts w:ascii="Georgia" w:hAnsi="Georgia" w:cs="Arial"/>
          <w:b/>
          <w:bCs/>
          <w:sz w:val="20"/>
          <w:szCs w:val="20"/>
        </w:rPr>
        <w:t xml:space="preserve">Marta </w:t>
      </w:r>
      <w:proofErr w:type="spellStart"/>
      <w:r w:rsidRPr="0099315A">
        <w:rPr>
          <w:rFonts w:ascii="Georgia" w:hAnsi="Georgia" w:cs="Arial"/>
          <w:b/>
          <w:bCs/>
          <w:sz w:val="20"/>
          <w:szCs w:val="20"/>
        </w:rPr>
        <w:t>Bellingreri</w:t>
      </w:r>
      <w:proofErr w:type="spellEnd"/>
      <w:r w:rsidRPr="00BC520B">
        <w:rPr>
          <w:rFonts w:ascii="Georgia" w:hAnsi="Georgia" w:cs="Arial"/>
          <w:sz w:val="20"/>
          <w:szCs w:val="20"/>
        </w:rPr>
        <w:t xml:space="preserve">. </w:t>
      </w:r>
      <w:r w:rsidR="00F97E2B">
        <w:rPr>
          <w:rFonts w:ascii="Georgia" w:hAnsi="Georgia" w:cs="Arial"/>
          <w:sz w:val="20"/>
          <w:szCs w:val="20"/>
        </w:rPr>
        <w:t xml:space="preserve"> Aprile2025</w:t>
      </w:r>
    </w:p>
    <w:p w14:paraId="2AEAB326" w14:textId="77777777" w:rsidR="00544A61" w:rsidRPr="00BC520B" w:rsidRDefault="00544A61" w:rsidP="00544A61">
      <w:pPr>
        <w:jc w:val="both"/>
        <w:textAlignment w:val="baseline"/>
        <w:rPr>
          <w:rFonts w:ascii="Georgia" w:hAnsi="Georgia" w:cs="Times New Roman"/>
          <w:b/>
          <w:bCs/>
          <w:strike/>
          <w:sz w:val="20"/>
          <w:szCs w:val="20"/>
        </w:rPr>
      </w:pPr>
    </w:p>
    <w:p w14:paraId="2D6E387F" w14:textId="681E8399" w:rsidR="00D60C65" w:rsidRPr="00BC520B" w:rsidRDefault="00D60C65" w:rsidP="00D60C65">
      <w:pPr>
        <w:spacing w:line="240" w:lineRule="auto"/>
        <w:jc w:val="both"/>
        <w:rPr>
          <w:rFonts w:ascii="Georgia" w:hAnsi="Georgia" w:cs="Segoe UI"/>
          <w:sz w:val="20"/>
          <w:szCs w:val="20"/>
        </w:rPr>
      </w:pPr>
      <w:r w:rsidRPr="00BC520B">
        <w:rPr>
          <w:rFonts w:ascii="Georgia" w:hAnsi="Georgia" w:cs="Arial"/>
          <w:noProof/>
          <w:color w:val="0070C0"/>
          <w:sz w:val="20"/>
          <w:szCs w:val="20"/>
          <w:shd w:val="clear" w:color="auto" w:fill="FFFFFF"/>
        </w:rPr>
        <w:drawing>
          <wp:inline distT="0" distB="0" distL="0" distR="0" wp14:anchorId="787A22D2" wp14:editId="0096C575">
            <wp:extent cx="216707" cy="216707"/>
            <wp:effectExtent l="0" t="0" r="0" b="0"/>
            <wp:docPr id="1219215075" name="Elemento grafico 1" descr="Libri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48617" name="Elemento grafico 1550948617" descr="Libri con riempimento a tinta unita"/>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2684" cy="222684"/>
                    </a:xfrm>
                    <a:prstGeom prst="rect">
                      <a:avLst/>
                    </a:prstGeom>
                  </pic:spPr>
                </pic:pic>
              </a:graphicData>
            </a:graphic>
          </wp:inline>
        </w:drawing>
      </w:r>
      <w:r w:rsidRPr="00BC520B">
        <w:rPr>
          <w:rFonts w:ascii="Georgia" w:hAnsi="Georgia" w:cs="Segoe UI"/>
          <w:b/>
          <w:bCs/>
          <w:color w:val="0070C0"/>
          <w:sz w:val="20"/>
          <w:szCs w:val="20"/>
        </w:rPr>
        <w:t xml:space="preserve"> </w:t>
      </w:r>
      <w:r w:rsidRPr="003A1ABB">
        <w:rPr>
          <w:rFonts w:ascii="Georgia" w:hAnsi="Georgia" w:cs="Segoe UI"/>
          <w:b/>
          <w:bCs/>
          <w:i/>
          <w:iCs/>
          <w:sz w:val="20"/>
          <w:szCs w:val="20"/>
        </w:rPr>
        <w:t>Città possibile:</w:t>
      </w:r>
      <w:r w:rsidRPr="003A1ABB">
        <w:rPr>
          <w:rFonts w:ascii="Georgia" w:hAnsi="Georgia"/>
          <w:b/>
          <w:bCs/>
          <w:sz w:val="20"/>
          <w:szCs w:val="20"/>
        </w:rPr>
        <w:t xml:space="preserve"> </w:t>
      </w:r>
      <w:r w:rsidRPr="003A1ABB">
        <w:rPr>
          <w:rFonts w:ascii="Georgia" w:hAnsi="Georgia" w:cs="Segoe UI"/>
          <w:sz w:val="20"/>
          <w:szCs w:val="20"/>
        </w:rPr>
        <w:t xml:space="preserve">Città </w:t>
      </w:r>
      <w:r w:rsidRPr="00BC520B">
        <w:rPr>
          <w:rFonts w:ascii="Georgia" w:hAnsi="Georgia" w:cs="Segoe UI"/>
          <w:sz w:val="20"/>
          <w:szCs w:val="20"/>
        </w:rPr>
        <w:t>e territori possono essere laboratori di buona politica, al passo con le sfide che il presente impone. Mobilità verde, riconversione economica, energia pulita, turismo sostenibile, food policy: a livello locale vengono elaborate soluzioni innovative e concrete che, se messe in rete, possono essere d’ispirazione per una politica all’insegna della transizione sostenibile e giusta. Un libro per amministratori, associazioni, policy makers per ripartire da un’agenda comune.</w:t>
      </w:r>
      <w:r w:rsidR="00E50561" w:rsidRPr="00BC520B">
        <w:rPr>
          <w:rFonts w:ascii="Georgia" w:hAnsi="Georgia" w:cs="Segoe UI"/>
          <w:sz w:val="20"/>
          <w:szCs w:val="20"/>
        </w:rPr>
        <w:t xml:space="preserve"> Con una prefazione di </w:t>
      </w:r>
      <w:r w:rsidR="00E50561" w:rsidRPr="00EE2962">
        <w:rPr>
          <w:rFonts w:ascii="Georgia" w:hAnsi="Georgia" w:cs="Segoe UI"/>
          <w:b/>
          <w:bCs/>
          <w:sz w:val="20"/>
          <w:szCs w:val="20"/>
        </w:rPr>
        <w:t xml:space="preserve">Ada Colau </w:t>
      </w:r>
      <w:r w:rsidR="00E50561" w:rsidRPr="002E5219">
        <w:rPr>
          <w:rFonts w:ascii="Georgia" w:hAnsi="Georgia" w:cs="Segoe UI"/>
          <w:sz w:val="20"/>
          <w:szCs w:val="20"/>
        </w:rPr>
        <w:t xml:space="preserve">e una postfazione di </w:t>
      </w:r>
      <w:r w:rsidR="00E50561" w:rsidRPr="00EE2962">
        <w:rPr>
          <w:rFonts w:ascii="Georgia" w:hAnsi="Georgia" w:cs="Segoe UI"/>
          <w:b/>
          <w:bCs/>
          <w:sz w:val="20"/>
          <w:szCs w:val="20"/>
        </w:rPr>
        <w:t>Matteo Lepore</w:t>
      </w:r>
      <w:r w:rsidR="00E50561" w:rsidRPr="001A3963">
        <w:rPr>
          <w:rFonts w:ascii="Georgia" w:hAnsi="Georgia" w:cs="Segoe UI"/>
          <w:sz w:val="20"/>
          <w:szCs w:val="20"/>
        </w:rPr>
        <w:t>.</w:t>
      </w:r>
      <w:r w:rsidR="0048532B">
        <w:rPr>
          <w:rFonts w:ascii="Georgia" w:hAnsi="Georgia" w:cs="Segoe UI"/>
          <w:b/>
          <w:bCs/>
          <w:sz w:val="20"/>
          <w:szCs w:val="20"/>
        </w:rPr>
        <w:t xml:space="preserve"> </w:t>
      </w:r>
      <w:r w:rsidR="0048532B" w:rsidRPr="0048532B">
        <w:rPr>
          <w:rFonts w:ascii="Georgia" w:hAnsi="Georgia" w:cs="Segoe UI"/>
          <w:sz w:val="20"/>
          <w:szCs w:val="20"/>
        </w:rPr>
        <w:t>Maggio2025</w:t>
      </w:r>
    </w:p>
    <w:p w14:paraId="56CA6414" w14:textId="77777777" w:rsidR="00D60C65" w:rsidRDefault="00D60C65" w:rsidP="00544A61">
      <w:pPr>
        <w:jc w:val="both"/>
        <w:textAlignment w:val="baseline"/>
        <w:rPr>
          <w:rFonts w:ascii="Times New Roman" w:hAnsi="Times New Roman" w:cs="Times New Roman"/>
          <w:b/>
          <w:bCs/>
          <w:strike/>
          <w:sz w:val="24"/>
          <w:szCs w:val="24"/>
        </w:rPr>
      </w:pPr>
    </w:p>
    <w:p w14:paraId="35BB2395" w14:textId="72C885BF" w:rsidR="00544A61" w:rsidRDefault="00544A61" w:rsidP="00544A61">
      <w:pPr>
        <w:jc w:val="both"/>
        <w:textAlignment w:val="baseline"/>
        <w:rPr>
          <w:rFonts w:ascii="Times New Roman" w:hAnsi="Times New Roman" w:cs="Times New Roman"/>
          <w:sz w:val="24"/>
          <w:szCs w:val="24"/>
        </w:rPr>
      </w:pPr>
      <w:r>
        <w:rPr>
          <w:rFonts w:ascii="Georgia" w:hAnsi="Georgia"/>
          <w:noProof/>
          <w:color w:val="000000"/>
          <w:sz w:val="20"/>
          <w:szCs w:val="20"/>
          <w:shd w:val="clear" w:color="auto" w:fill="FFFFFF"/>
        </w:rPr>
        <w:drawing>
          <wp:inline distT="0" distB="0" distL="0" distR="0" wp14:anchorId="1E78D471" wp14:editId="3C96D94D">
            <wp:extent cx="220980" cy="220980"/>
            <wp:effectExtent l="0" t="0" r="7620" b="7620"/>
            <wp:docPr id="826979078" name="Immagine 2" descr="Libri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o grafico 1" descr="Libri con riempimento a tinta unita"/>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Pr>
          <w:rFonts w:ascii="Georgia" w:hAnsi="Georgia"/>
          <w:b/>
          <w:bCs/>
          <w:sz w:val="20"/>
          <w:szCs w:val="20"/>
        </w:rPr>
        <w:t xml:space="preserve">Dicembre 2025 </w:t>
      </w:r>
      <w:r>
        <w:rPr>
          <w:rFonts w:ascii="Georgia" w:hAnsi="Georgia"/>
          <w:b/>
          <w:bCs/>
          <w:i/>
          <w:iCs/>
          <w:sz w:val="20"/>
          <w:szCs w:val="20"/>
        </w:rPr>
        <w:t xml:space="preserve">Fake </w:t>
      </w:r>
      <w:proofErr w:type="spellStart"/>
      <w:r>
        <w:rPr>
          <w:rFonts w:ascii="Georgia" w:hAnsi="Georgia"/>
          <w:b/>
          <w:bCs/>
          <w:i/>
          <w:iCs/>
          <w:sz w:val="20"/>
          <w:szCs w:val="20"/>
        </w:rPr>
        <w:t>politics</w:t>
      </w:r>
      <w:proofErr w:type="spellEnd"/>
      <w:r>
        <w:rPr>
          <w:rFonts w:ascii="Georgia" w:hAnsi="Georgia"/>
          <w:b/>
          <w:bCs/>
          <w:i/>
          <w:iCs/>
          <w:sz w:val="20"/>
          <w:szCs w:val="20"/>
        </w:rPr>
        <w:t>.</w:t>
      </w:r>
      <w:r w:rsidR="005013CB" w:rsidRPr="005013CB">
        <w:rPr>
          <w:rFonts w:ascii="Aptos" w:hAnsi="Aptos"/>
          <w:b/>
          <w:bCs/>
          <w:color w:val="000000"/>
          <w:sz w:val="24"/>
          <w:szCs w:val="24"/>
        </w:rPr>
        <w:t xml:space="preserve"> </w:t>
      </w:r>
      <w:r w:rsidR="005013CB" w:rsidRPr="005E4F3E">
        <w:rPr>
          <w:rFonts w:ascii="Georgia" w:hAnsi="Georgia"/>
          <w:b/>
          <w:bCs/>
          <w:i/>
          <w:iCs/>
          <w:color w:val="000000"/>
          <w:sz w:val="20"/>
          <w:szCs w:val="20"/>
        </w:rPr>
        <w:t>Democrazia al limite</w:t>
      </w:r>
      <w:r w:rsidR="005E4F3E" w:rsidRPr="005E4F3E">
        <w:rPr>
          <w:rFonts w:ascii="Georgia" w:hAnsi="Georgia"/>
          <w:b/>
          <w:bCs/>
          <w:i/>
          <w:iCs/>
          <w:color w:val="000000"/>
          <w:sz w:val="20"/>
          <w:szCs w:val="20"/>
        </w:rPr>
        <w:t xml:space="preserve">. </w:t>
      </w:r>
      <w:r w:rsidR="005013CB" w:rsidRPr="005E4F3E">
        <w:rPr>
          <w:rFonts w:ascii="Georgia" w:hAnsi="Georgia"/>
          <w:b/>
          <w:bCs/>
          <w:i/>
          <w:iCs/>
          <w:color w:val="000000"/>
          <w:sz w:val="20"/>
          <w:szCs w:val="20"/>
        </w:rPr>
        <w:t>Disinformazione e manipolazione dell’opinione pubblica nell’era digitale</w:t>
      </w:r>
      <w:r w:rsidR="005E4F3E">
        <w:rPr>
          <w:rFonts w:ascii="Georgia" w:hAnsi="Georgia"/>
          <w:sz w:val="20"/>
          <w:szCs w:val="20"/>
        </w:rPr>
        <w:t>.</w:t>
      </w:r>
      <w:r>
        <w:rPr>
          <w:rFonts w:ascii="Georgia" w:hAnsi="Georgia"/>
          <w:sz w:val="20"/>
          <w:szCs w:val="20"/>
        </w:rPr>
        <w:t xml:space="preserve"> A cura di</w:t>
      </w:r>
      <w:r>
        <w:rPr>
          <w:rFonts w:ascii="Georgia" w:hAnsi="Georgia"/>
          <w:b/>
          <w:bCs/>
          <w:sz w:val="20"/>
          <w:szCs w:val="20"/>
        </w:rPr>
        <w:t xml:space="preserve"> Giovanni Boccia Artieri</w:t>
      </w:r>
      <w:r w:rsidRPr="000160B8">
        <w:rPr>
          <w:rFonts w:ascii="Georgia" w:hAnsi="Georgia"/>
          <w:sz w:val="20"/>
          <w:szCs w:val="20"/>
        </w:rPr>
        <w:t xml:space="preserve">. </w:t>
      </w:r>
      <w:r>
        <w:rPr>
          <w:rFonts w:ascii="Georgia" w:hAnsi="Georgia"/>
          <w:sz w:val="20"/>
          <w:szCs w:val="20"/>
        </w:rPr>
        <w:t xml:space="preserve">Disinformazione e inciviltà informativa, polarizzazione e discorsi d’odio, complottismi ed </w:t>
      </w:r>
      <w:proofErr w:type="spellStart"/>
      <w:r>
        <w:rPr>
          <w:rFonts w:ascii="Georgia" w:hAnsi="Georgia"/>
          <w:sz w:val="20"/>
          <w:szCs w:val="20"/>
        </w:rPr>
        <w:t>echo</w:t>
      </w:r>
      <w:proofErr w:type="spellEnd"/>
      <w:r>
        <w:rPr>
          <w:rFonts w:ascii="Georgia" w:hAnsi="Georgia"/>
          <w:sz w:val="20"/>
          <w:szCs w:val="20"/>
        </w:rPr>
        <w:t xml:space="preserve"> </w:t>
      </w:r>
      <w:proofErr w:type="spellStart"/>
      <w:r>
        <w:rPr>
          <w:rFonts w:ascii="Georgia" w:hAnsi="Georgia"/>
          <w:sz w:val="20"/>
          <w:szCs w:val="20"/>
        </w:rPr>
        <w:t>chamber</w:t>
      </w:r>
      <w:proofErr w:type="spellEnd"/>
      <w:r>
        <w:rPr>
          <w:rFonts w:ascii="Georgia" w:hAnsi="Georgia"/>
          <w:sz w:val="20"/>
          <w:szCs w:val="20"/>
        </w:rPr>
        <w:t>. Le trasformazioni prodotte dalla rivoluzione digitale sull’informazione e sul sistema dei media mettono a rischio la convivenza democratica? Un volume nella storica collana degli Annali per indagare le diverse forme di “manipolazione” dell’opinione pubblica operate dal potere.</w:t>
      </w:r>
    </w:p>
    <w:p w14:paraId="23112AED" w14:textId="77777777" w:rsidR="00544A61" w:rsidRDefault="00544A61" w:rsidP="00544A61">
      <w:pPr>
        <w:jc w:val="both"/>
        <w:textAlignment w:val="baseline"/>
        <w:rPr>
          <w:rFonts w:ascii="Georgia" w:hAnsi="Georgia"/>
          <w:sz w:val="18"/>
          <w:szCs w:val="18"/>
        </w:rPr>
      </w:pPr>
    </w:p>
    <w:p w14:paraId="2767F554" w14:textId="77777777" w:rsidR="00B241CC" w:rsidRDefault="00B241CC" w:rsidP="00544A61">
      <w:pPr>
        <w:jc w:val="both"/>
        <w:textAlignment w:val="baseline"/>
        <w:rPr>
          <w:rFonts w:ascii="Georgia" w:hAnsi="Georgia"/>
          <w:sz w:val="18"/>
          <w:szCs w:val="18"/>
        </w:rPr>
      </w:pPr>
    </w:p>
    <w:p w14:paraId="351C85DF" w14:textId="77777777" w:rsidR="00B241CC" w:rsidRDefault="00B241CC" w:rsidP="00544A61">
      <w:pPr>
        <w:jc w:val="both"/>
        <w:textAlignment w:val="baseline"/>
        <w:rPr>
          <w:rFonts w:ascii="Georgia" w:hAnsi="Georgia"/>
          <w:sz w:val="18"/>
          <w:szCs w:val="18"/>
        </w:rPr>
      </w:pPr>
    </w:p>
    <w:p w14:paraId="525C83E3" w14:textId="77777777" w:rsidR="00B241CC" w:rsidRDefault="00B241CC" w:rsidP="00544A61">
      <w:pPr>
        <w:jc w:val="both"/>
        <w:textAlignment w:val="baseline"/>
        <w:rPr>
          <w:rFonts w:ascii="Georgia" w:hAnsi="Georgia"/>
          <w:sz w:val="18"/>
          <w:szCs w:val="18"/>
        </w:rPr>
      </w:pPr>
    </w:p>
    <w:p w14:paraId="27B45D3F" w14:textId="77777777" w:rsidR="00B241CC" w:rsidRDefault="00B241CC" w:rsidP="00544A61">
      <w:pPr>
        <w:jc w:val="both"/>
        <w:textAlignment w:val="baseline"/>
        <w:rPr>
          <w:rFonts w:ascii="Georgia" w:hAnsi="Georgia"/>
          <w:sz w:val="18"/>
          <w:szCs w:val="18"/>
        </w:rPr>
      </w:pPr>
    </w:p>
    <w:p w14:paraId="7755F154" w14:textId="77777777" w:rsidR="00B241CC" w:rsidRDefault="00B241CC" w:rsidP="00544A61">
      <w:pPr>
        <w:jc w:val="both"/>
        <w:textAlignment w:val="baseline"/>
        <w:rPr>
          <w:rFonts w:ascii="Georgia" w:hAnsi="Georgia"/>
          <w:sz w:val="18"/>
          <w:szCs w:val="18"/>
        </w:rPr>
      </w:pPr>
    </w:p>
    <w:p w14:paraId="64A88E8D" w14:textId="3D062D49" w:rsidR="00544A61" w:rsidRDefault="00544A61" w:rsidP="00544A61">
      <w:pPr>
        <w:spacing w:after="360"/>
        <w:rPr>
          <w:rFonts w:ascii="Georgia" w:hAnsi="Georgia"/>
          <w:sz w:val="20"/>
          <w:szCs w:val="20"/>
        </w:rPr>
      </w:pPr>
      <w:r>
        <w:rPr>
          <w:rFonts w:ascii="Georgia" w:hAnsi="Georgia"/>
          <w:b/>
          <w:bCs/>
          <w:noProof/>
          <w:sz w:val="20"/>
          <w:szCs w:val="20"/>
        </w:rPr>
        <w:drawing>
          <wp:inline distT="0" distB="0" distL="0" distR="0" wp14:anchorId="1C7ABCDC" wp14:editId="696AB09C">
            <wp:extent cx="198120" cy="198120"/>
            <wp:effectExtent l="0" t="0" r="11430" b="11430"/>
            <wp:docPr id="953803495" name="Immagine 1" descr="Bus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o grafico 4" descr="Busta con riempimento a tinta unita"/>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Pr>
          <w:rFonts w:ascii="Georgia" w:hAnsi="Georgia"/>
          <w:b/>
          <w:bCs/>
          <w:sz w:val="20"/>
          <w:szCs w:val="20"/>
        </w:rPr>
        <w:t>  PUBBLICO, la newsletter settimanale di Fondazione Feltrinelli.</w:t>
      </w:r>
      <w:r>
        <w:rPr>
          <w:rFonts w:ascii="Georgia" w:hAnsi="Georgia"/>
          <w:sz w:val="20"/>
          <w:szCs w:val="20"/>
        </w:rPr>
        <w:t xml:space="preserve"> </w:t>
      </w:r>
    </w:p>
    <w:p w14:paraId="107529DC" w14:textId="77777777" w:rsidR="00B241CC" w:rsidRDefault="00544A61" w:rsidP="00544A61">
      <w:pPr>
        <w:spacing w:after="360"/>
        <w:jc w:val="both"/>
        <w:rPr>
          <w:rFonts w:ascii="Georgia" w:hAnsi="Georgia"/>
          <w:sz w:val="20"/>
          <w:szCs w:val="20"/>
        </w:rPr>
      </w:pPr>
      <w:r>
        <w:rPr>
          <w:rFonts w:ascii="Georgia" w:hAnsi="Georgia"/>
          <w:sz w:val="20"/>
          <w:szCs w:val="20"/>
        </w:rPr>
        <w:t>Editoriali, approfondimenti, inchieste inedite, iniziative pubbliche, interviste e podcast per commentare il mondo che cambia. Una </w:t>
      </w:r>
      <w:r>
        <w:rPr>
          <w:rFonts w:ascii="Georgia" w:hAnsi="Georgia"/>
          <w:b/>
          <w:bCs/>
          <w:sz w:val="20"/>
          <w:szCs w:val="20"/>
        </w:rPr>
        <w:t>cassetta degli attrezzi</w:t>
      </w:r>
      <w:r>
        <w:rPr>
          <w:rFonts w:ascii="Georgia" w:hAnsi="Georgia"/>
          <w:sz w:val="20"/>
          <w:szCs w:val="20"/>
        </w:rPr>
        <w:t xml:space="preserve"> per far sì che la cultura, la storia e la ricerca siano utili per indagare l’attualità. </w:t>
      </w:r>
    </w:p>
    <w:p w14:paraId="3171A9DD" w14:textId="53A2326C" w:rsidR="00544A61" w:rsidRDefault="00544A61" w:rsidP="00544A61">
      <w:pPr>
        <w:spacing w:after="360"/>
        <w:jc w:val="both"/>
        <w:rPr>
          <w:rFonts w:ascii="Georgia" w:hAnsi="Georgia"/>
          <w:sz w:val="20"/>
          <w:szCs w:val="20"/>
        </w:rPr>
      </w:pPr>
      <w:r>
        <w:rPr>
          <w:rFonts w:ascii="Georgia" w:hAnsi="Georgia"/>
          <w:sz w:val="20"/>
          <w:szCs w:val="20"/>
        </w:rPr>
        <w:t xml:space="preserve">Contributi a firma di profili scientifici e giornalistici per offrire una lettura autorevole e non conformista. Tra le firme di pubblico: </w:t>
      </w:r>
      <w:r>
        <w:rPr>
          <w:rFonts w:ascii="Georgia" w:hAnsi="Georgia"/>
          <w:b/>
          <w:bCs/>
          <w:sz w:val="20"/>
          <w:szCs w:val="20"/>
        </w:rPr>
        <w:t>Nadia Urbinati</w:t>
      </w:r>
      <w:r>
        <w:rPr>
          <w:rFonts w:ascii="Georgia" w:hAnsi="Georgia"/>
          <w:sz w:val="20"/>
          <w:szCs w:val="20"/>
        </w:rPr>
        <w:t xml:space="preserve">, politologa, storica della filosofia e giornalista italiana naturalizzata statunitense, </w:t>
      </w:r>
      <w:r>
        <w:rPr>
          <w:rFonts w:ascii="Georgia" w:hAnsi="Georgia"/>
          <w:b/>
          <w:bCs/>
          <w:sz w:val="20"/>
          <w:szCs w:val="20"/>
        </w:rPr>
        <w:t>Emanuele Felice</w:t>
      </w:r>
      <w:r>
        <w:rPr>
          <w:rFonts w:ascii="Georgia" w:hAnsi="Georgia"/>
          <w:sz w:val="20"/>
          <w:szCs w:val="20"/>
        </w:rPr>
        <w:t xml:space="preserve">, economista e saggista italiano, storico dell’economia, </w:t>
      </w:r>
      <w:r>
        <w:rPr>
          <w:rFonts w:ascii="Georgia" w:hAnsi="Georgia"/>
          <w:b/>
          <w:bCs/>
          <w:sz w:val="20"/>
          <w:szCs w:val="20"/>
        </w:rPr>
        <w:t>Giovanna Cosenza,</w:t>
      </w:r>
      <w:r>
        <w:rPr>
          <w:rFonts w:ascii="Georgia" w:hAnsi="Georgia"/>
          <w:sz w:val="20"/>
          <w:szCs w:val="20"/>
        </w:rPr>
        <w:t> semiologa, si occupa di comunicazione politica e media; </w:t>
      </w:r>
      <w:r>
        <w:rPr>
          <w:rFonts w:ascii="Georgia" w:hAnsi="Georgia"/>
          <w:b/>
          <w:bCs/>
          <w:sz w:val="20"/>
          <w:szCs w:val="20"/>
        </w:rPr>
        <w:t>Vera Gheno,</w:t>
      </w:r>
      <w:r>
        <w:rPr>
          <w:rFonts w:ascii="Georgia" w:hAnsi="Georgia"/>
          <w:sz w:val="20"/>
          <w:szCs w:val="20"/>
        </w:rPr>
        <w:t xml:space="preserve"> linguista, saggista. Ogni settimana Ospiti diversi e due focus tematici, uno a cura di </w:t>
      </w:r>
      <w:r>
        <w:rPr>
          <w:rFonts w:ascii="Georgia" w:hAnsi="Georgia"/>
          <w:b/>
          <w:bCs/>
          <w:sz w:val="20"/>
          <w:szCs w:val="20"/>
        </w:rPr>
        <w:t>Massimiliano Tarantino</w:t>
      </w:r>
      <w:r>
        <w:rPr>
          <w:rFonts w:ascii="Georgia" w:hAnsi="Georgia"/>
          <w:sz w:val="20"/>
          <w:szCs w:val="20"/>
        </w:rPr>
        <w:t xml:space="preserve">, direttore di FGF, l’altro a cura di </w:t>
      </w:r>
      <w:r>
        <w:rPr>
          <w:rFonts w:ascii="Georgia" w:hAnsi="Georgia"/>
          <w:b/>
          <w:bCs/>
          <w:sz w:val="20"/>
          <w:szCs w:val="20"/>
        </w:rPr>
        <w:t>David Bidussa</w:t>
      </w:r>
      <w:r>
        <w:rPr>
          <w:rFonts w:ascii="Georgia" w:hAnsi="Georgia"/>
          <w:sz w:val="20"/>
          <w:szCs w:val="20"/>
        </w:rPr>
        <w:t>, storico sociale delle idee, per raccontare l’attualità dei fatti, analizzando gli impatti della politica e mettendo in parallelo le decisioni di ieri e dio oggi.</w:t>
      </w:r>
    </w:p>
    <w:p w14:paraId="1302FEBC" w14:textId="77777777" w:rsidR="003A4D52" w:rsidRPr="003A4D52" w:rsidRDefault="003A4D52" w:rsidP="00751DA6">
      <w:pPr>
        <w:pStyle w:val="Pa0"/>
        <w:jc w:val="both"/>
        <w:rPr>
          <w:rFonts w:ascii="Georgia" w:eastAsia="Times New Roman" w:hAnsi="Georgia"/>
          <w:color w:val="000000"/>
          <w:sz w:val="22"/>
          <w:szCs w:val="22"/>
          <w:lang w:eastAsia="en-US"/>
        </w:rPr>
      </w:pPr>
      <w:r w:rsidRPr="003A4D52">
        <w:rPr>
          <w:rStyle w:val="A2"/>
          <w:rFonts w:ascii="Georgia" w:eastAsia="Times New Roman" w:hAnsi="Georgia"/>
          <w:color w:val="000000"/>
          <w:sz w:val="20"/>
          <w:szCs w:val="20"/>
        </w:rPr>
        <w:t xml:space="preserve">L’ecosistema digitale di Fondazione Feltrinelli si rinnova: dal 27 febbraio, Fondazione Feltrinelli è anche in formato </w:t>
      </w:r>
      <w:r w:rsidRPr="003A4D52">
        <w:rPr>
          <w:rStyle w:val="A2"/>
          <w:rFonts w:ascii="Georgia" w:eastAsia="Times New Roman" w:hAnsi="Georgia"/>
          <w:b/>
          <w:bCs/>
          <w:color w:val="000000"/>
          <w:sz w:val="20"/>
          <w:szCs w:val="20"/>
        </w:rPr>
        <w:t>APP</w:t>
      </w:r>
      <w:r w:rsidRPr="003A4D52">
        <w:rPr>
          <w:rStyle w:val="A2"/>
          <w:rFonts w:ascii="Georgia" w:eastAsia="Times New Roman" w:hAnsi="Georgia"/>
          <w:color w:val="000000"/>
          <w:sz w:val="20"/>
          <w:szCs w:val="20"/>
        </w:rPr>
        <w:t xml:space="preserve">: un nuovo punto di accesso digitale ai contenuti e alle occasioni di partecipazione, per offrire al pubblico di frequentatori e di fruitori online un’esperienza culturale ancora più completa. La nuova APP di Fondazione Feltrinelli permette di </w:t>
      </w:r>
      <w:r w:rsidRPr="003A4D52">
        <w:rPr>
          <w:rStyle w:val="A2"/>
          <w:rFonts w:ascii="Georgia" w:eastAsia="Times New Roman" w:hAnsi="Georgia"/>
          <w:b/>
          <w:bCs/>
          <w:color w:val="000000"/>
          <w:sz w:val="20"/>
          <w:szCs w:val="20"/>
        </w:rPr>
        <w:t>personalizzare la fruizione di contenuti</w:t>
      </w:r>
      <w:r w:rsidRPr="003A4D52">
        <w:rPr>
          <w:rStyle w:val="A2"/>
          <w:rFonts w:ascii="Georgia" w:eastAsia="Times New Roman" w:hAnsi="Georgia"/>
          <w:color w:val="000000"/>
          <w:sz w:val="20"/>
          <w:szCs w:val="20"/>
        </w:rPr>
        <w:t xml:space="preserve"> scegliendo tra diversi temi e tra articoli, saggi, interviste e podcast; dà un </w:t>
      </w:r>
      <w:r w:rsidRPr="003A4D52">
        <w:rPr>
          <w:rStyle w:val="A2"/>
          <w:rFonts w:ascii="Georgia" w:eastAsia="Times New Roman" w:hAnsi="Georgia"/>
          <w:b/>
          <w:bCs/>
          <w:color w:val="000000"/>
          <w:sz w:val="20"/>
          <w:szCs w:val="20"/>
        </w:rPr>
        <w:t>accesso privilegiato</w:t>
      </w:r>
      <w:r w:rsidRPr="003A4D52">
        <w:rPr>
          <w:rStyle w:val="A2"/>
          <w:rFonts w:ascii="Georgia" w:eastAsia="Times New Roman" w:hAnsi="Georgia"/>
          <w:color w:val="000000"/>
          <w:sz w:val="20"/>
          <w:szCs w:val="20"/>
        </w:rPr>
        <w:t xml:space="preserve"> alla newsletter settimanale PUBBLICO; consente di </w:t>
      </w:r>
      <w:r w:rsidRPr="003A4D52">
        <w:rPr>
          <w:rStyle w:val="A2"/>
          <w:rFonts w:ascii="Georgia" w:eastAsia="Times New Roman" w:hAnsi="Georgia"/>
          <w:b/>
          <w:bCs/>
          <w:color w:val="000000"/>
          <w:sz w:val="20"/>
          <w:szCs w:val="20"/>
        </w:rPr>
        <w:t>prenotare con un clic</w:t>
      </w:r>
      <w:r w:rsidRPr="003A4D52">
        <w:rPr>
          <w:rStyle w:val="A2"/>
          <w:rFonts w:ascii="Georgia" w:eastAsia="Times New Roman" w:hAnsi="Georgia"/>
          <w:color w:val="000000"/>
          <w:sz w:val="20"/>
          <w:szCs w:val="20"/>
        </w:rPr>
        <w:t xml:space="preserve"> sia le iniziative pubbliche live sia la </w:t>
      </w:r>
      <w:r w:rsidRPr="003A4D52">
        <w:rPr>
          <w:rStyle w:val="A2"/>
          <w:rFonts w:ascii="Georgia" w:eastAsia="Times New Roman" w:hAnsi="Georgia"/>
          <w:b/>
          <w:bCs/>
          <w:color w:val="000000"/>
          <w:sz w:val="20"/>
          <w:szCs w:val="20"/>
        </w:rPr>
        <w:t>Sala di lettura</w:t>
      </w:r>
      <w:r w:rsidRPr="003A4D52">
        <w:rPr>
          <w:rStyle w:val="A2"/>
          <w:rFonts w:ascii="Georgia" w:eastAsia="Times New Roman" w:hAnsi="Georgia"/>
          <w:color w:val="000000"/>
          <w:sz w:val="20"/>
          <w:szCs w:val="20"/>
        </w:rPr>
        <w:t>, dove</w:t>
      </w:r>
      <w:r w:rsidRPr="003A4D52">
        <w:rPr>
          <w:rStyle w:val="A2"/>
          <w:rFonts w:ascii="Georgia" w:eastAsia="Times New Roman" w:hAnsi="Georgia"/>
          <w:b/>
          <w:bCs/>
          <w:color w:val="000000"/>
          <w:sz w:val="20"/>
          <w:szCs w:val="20"/>
        </w:rPr>
        <w:t xml:space="preserve"> </w:t>
      </w:r>
      <w:r w:rsidRPr="003A4D52">
        <w:rPr>
          <w:rStyle w:val="A2"/>
          <w:rFonts w:ascii="Georgia" w:eastAsia="Times New Roman" w:hAnsi="Georgia"/>
          <w:color w:val="000000"/>
          <w:sz w:val="20"/>
          <w:szCs w:val="20"/>
        </w:rPr>
        <w:t>studiare e consultare le fonti dell’archivio.</w:t>
      </w:r>
    </w:p>
    <w:p w14:paraId="6304244C" w14:textId="77777777" w:rsidR="003A4D52" w:rsidRDefault="003A4D52" w:rsidP="00544A61">
      <w:pPr>
        <w:spacing w:after="360"/>
        <w:jc w:val="both"/>
        <w:rPr>
          <w:rFonts w:ascii="Georgia" w:hAnsi="Georgia"/>
          <w:sz w:val="20"/>
          <w:szCs w:val="20"/>
        </w:rPr>
      </w:pPr>
    </w:p>
    <w:p w14:paraId="708E59AD" w14:textId="40835795" w:rsidR="00544A61" w:rsidRDefault="00544A61" w:rsidP="00544A61">
      <w:pPr>
        <w:spacing w:after="360"/>
        <w:jc w:val="both"/>
        <w:rPr>
          <w:rFonts w:ascii="Georgia" w:hAnsi="Georgia"/>
          <w:b/>
          <w:bCs/>
          <w:sz w:val="20"/>
          <w:szCs w:val="20"/>
        </w:rPr>
      </w:pPr>
      <w:r>
        <w:rPr>
          <w:rFonts w:ascii="Georgia" w:hAnsi="Georgia"/>
          <w:sz w:val="20"/>
          <w:szCs w:val="20"/>
        </w:rPr>
        <w:t xml:space="preserve">Per rendere l’offerta culturale più completa e ricca, per aiutarci a capire il mondo che ci circonda, le tante attività di Fondazione Feltrinelli durante il corso dell’anno saranno accompagnate da una serie di iniziative aggiunte, come </w:t>
      </w:r>
      <w:r>
        <w:rPr>
          <w:rFonts w:ascii="Georgia" w:hAnsi="Georgia"/>
          <w:b/>
          <w:bCs/>
          <w:sz w:val="20"/>
          <w:szCs w:val="20"/>
        </w:rPr>
        <w:t>mostre, podcast,</w:t>
      </w:r>
      <w:r>
        <w:rPr>
          <w:rFonts w:ascii="Georgia" w:hAnsi="Georgia"/>
          <w:sz w:val="20"/>
          <w:szCs w:val="20"/>
        </w:rPr>
        <w:t xml:space="preserve"> </w:t>
      </w:r>
      <w:r>
        <w:rPr>
          <w:rFonts w:ascii="Georgia" w:hAnsi="Georgia"/>
          <w:b/>
          <w:bCs/>
          <w:sz w:val="20"/>
          <w:szCs w:val="20"/>
        </w:rPr>
        <w:t>pubblicazioni</w:t>
      </w:r>
      <w:r>
        <w:rPr>
          <w:rFonts w:ascii="Georgia" w:hAnsi="Georgia"/>
          <w:sz w:val="20"/>
          <w:szCs w:val="20"/>
        </w:rPr>
        <w:t xml:space="preserve"> e </w:t>
      </w:r>
      <w:r>
        <w:rPr>
          <w:rFonts w:ascii="Georgia" w:hAnsi="Georgia"/>
          <w:b/>
          <w:bCs/>
          <w:sz w:val="20"/>
          <w:szCs w:val="20"/>
        </w:rPr>
        <w:t>progetti sul territorio</w:t>
      </w:r>
      <w:r>
        <w:rPr>
          <w:rFonts w:ascii="Georgia" w:hAnsi="Georgia"/>
          <w:sz w:val="20"/>
          <w:szCs w:val="20"/>
        </w:rPr>
        <w:t>. Questi “strumenti” offriranno opportunità di approfondimento, favorendo un coinvolgimento più profondo e una partecipazione attiva: i podcast con contenuti specifici e interviste permetteranno di raccontare in modo dinamico e accessibile i temi trattati, i libri racconteranno storie di vite vicine e lontane stimolando il pensiero critico e i tanti progetti sul territorio andranno a consolidare i momenti di scambio e crescita collettiva</w:t>
      </w:r>
      <w:r>
        <w:rPr>
          <w:rFonts w:ascii="Georgia" w:hAnsi="Georgia"/>
          <w:b/>
          <w:bCs/>
          <w:sz w:val="20"/>
          <w:szCs w:val="20"/>
        </w:rPr>
        <w:t xml:space="preserve">. </w:t>
      </w:r>
      <w:proofErr w:type="gramStart"/>
      <w:r>
        <w:rPr>
          <w:rFonts w:ascii="Georgia" w:hAnsi="Georgia"/>
          <w:b/>
          <w:bCs/>
          <w:color w:val="0070C0"/>
          <w:sz w:val="20"/>
          <w:szCs w:val="20"/>
        </w:rPr>
        <w:t>E</w:t>
      </w:r>
      <w:r w:rsidR="0063708A">
        <w:rPr>
          <w:rFonts w:ascii="Georgia" w:hAnsi="Georgia"/>
          <w:b/>
          <w:bCs/>
          <w:color w:val="0070C0"/>
          <w:sz w:val="20"/>
          <w:szCs w:val="20"/>
        </w:rPr>
        <w:t>’</w:t>
      </w:r>
      <w:proofErr w:type="gramEnd"/>
      <w:r>
        <w:rPr>
          <w:rFonts w:ascii="Georgia" w:hAnsi="Georgia"/>
          <w:b/>
          <w:bCs/>
          <w:color w:val="0070C0"/>
          <w:sz w:val="20"/>
          <w:szCs w:val="20"/>
        </w:rPr>
        <w:t xml:space="preserve"> in gioco l’avvenire!</w:t>
      </w:r>
    </w:p>
    <w:p w14:paraId="20132C40" w14:textId="77777777" w:rsidR="00544A61" w:rsidRDefault="00544A61" w:rsidP="00544A61">
      <w:pPr>
        <w:spacing w:after="360"/>
        <w:jc w:val="both"/>
        <w:rPr>
          <w:rFonts w:ascii="Times New Roman" w:hAnsi="Times New Roman" w:cs="Times New Roman"/>
          <w:i/>
          <w:iCs/>
          <w:color w:val="0563C1"/>
          <w:sz w:val="24"/>
          <w:szCs w:val="24"/>
          <w:u w:val="single"/>
        </w:rPr>
      </w:pPr>
      <w:r>
        <w:rPr>
          <w:rFonts w:ascii="Georgia" w:hAnsi="Georgia"/>
          <w:i/>
          <w:iCs/>
          <w:color w:val="000000"/>
          <w:sz w:val="20"/>
          <w:szCs w:val="20"/>
        </w:rPr>
        <w:t xml:space="preserve">Il programma completo di tutte le iniziative di Fondazione Giangiacomo Feltrinelli, l’elenco dei prodotti editoriali sia libri che podcast, i cicli, le mostre sono disponibili sul nostro sito: </w:t>
      </w:r>
      <w:hyperlink r:id="rId18" w:history="1">
        <w:r>
          <w:rPr>
            <w:rStyle w:val="Collegamentoipertestuale"/>
            <w:rFonts w:ascii="Georgia" w:hAnsi="Georgia" w:cs="Times New Roman"/>
            <w:i/>
            <w:iCs/>
            <w:sz w:val="20"/>
            <w:szCs w:val="20"/>
          </w:rPr>
          <w:t>www.fondazionefeltrinelli.it</w:t>
        </w:r>
      </w:hyperlink>
    </w:p>
    <w:p w14:paraId="78E2A462" w14:textId="77777777" w:rsidR="00672FDF" w:rsidRDefault="00672FDF" w:rsidP="00672FDF">
      <w:pPr>
        <w:pStyle w:val="NormaleWeb"/>
        <w:spacing w:before="0" w:beforeAutospacing="0" w:after="360" w:afterAutospacing="0"/>
        <w:rPr>
          <w:rStyle w:val="Collegamentoipertestuale"/>
          <w:rFonts w:ascii="Georgia" w:hAnsi="Georgia"/>
          <w:i/>
          <w:iCs/>
          <w:color w:val="auto"/>
          <w:sz w:val="18"/>
          <w:szCs w:val="18"/>
          <w:u w:val="none"/>
        </w:rPr>
      </w:pPr>
    </w:p>
    <w:p w14:paraId="286C10E5" w14:textId="77777777" w:rsidR="00672FDF" w:rsidRDefault="00672FDF" w:rsidP="00672FDF">
      <w:pPr>
        <w:pStyle w:val="NormaleWeb"/>
        <w:spacing w:before="0" w:beforeAutospacing="0" w:after="360" w:afterAutospacing="0"/>
        <w:rPr>
          <w:rStyle w:val="Collegamentoipertestuale"/>
          <w:rFonts w:ascii="Georgia" w:hAnsi="Georgia"/>
          <w:i/>
          <w:iCs/>
          <w:color w:val="auto"/>
          <w:sz w:val="18"/>
          <w:szCs w:val="18"/>
          <w:u w:val="none"/>
        </w:rPr>
      </w:pPr>
    </w:p>
    <w:p w14:paraId="6FAE59EA" w14:textId="77777777" w:rsidR="00672FDF" w:rsidRDefault="00672FDF" w:rsidP="00672FDF">
      <w:pPr>
        <w:pStyle w:val="NormaleWeb"/>
        <w:spacing w:before="0" w:beforeAutospacing="0" w:after="360" w:afterAutospacing="0"/>
        <w:rPr>
          <w:rStyle w:val="Collegamentoipertestuale"/>
          <w:rFonts w:ascii="Georgia" w:hAnsi="Georgia"/>
          <w:i/>
          <w:iCs/>
          <w:color w:val="auto"/>
          <w:sz w:val="18"/>
          <w:szCs w:val="18"/>
          <w:u w:val="none"/>
        </w:rPr>
      </w:pPr>
    </w:p>
    <w:p w14:paraId="277E6429" w14:textId="77777777" w:rsidR="00672FDF" w:rsidRDefault="00672FDF" w:rsidP="00672FDF">
      <w:pPr>
        <w:pStyle w:val="NormaleWeb"/>
        <w:spacing w:before="0" w:beforeAutospacing="0" w:after="360" w:afterAutospacing="0"/>
        <w:rPr>
          <w:rStyle w:val="Collegamentoipertestuale"/>
          <w:rFonts w:ascii="Georgia" w:hAnsi="Georgia"/>
          <w:i/>
          <w:iCs/>
          <w:color w:val="auto"/>
          <w:sz w:val="18"/>
          <w:szCs w:val="18"/>
          <w:u w:val="none"/>
        </w:rPr>
      </w:pPr>
    </w:p>
    <w:p w14:paraId="2D13B32A" w14:textId="77777777" w:rsidR="00672FDF" w:rsidRDefault="00672FDF" w:rsidP="00672FDF">
      <w:pPr>
        <w:pStyle w:val="NormaleWeb"/>
        <w:spacing w:before="0" w:beforeAutospacing="0" w:after="360" w:afterAutospacing="0"/>
        <w:rPr>
          <w:rStyle w:val="Collegamentoipertestuale"/>
          <w:rFonts w:ascii="Georgia" w:hAnsi="Georgia"/>
          <w:i/>
          <w:iCs/>
          <w:color w:val="auto"/>
          <w:sz w:val="18"/>
          <w:szCs w:val="18"/>
          <w:u w:val="none"/>
        </w:rPr>
      </w:pPr>
    </w:p>
    <w:p w14:paraId="445E158C" w14:textId="77777777" w:rsidR="00672FDF" w:rsidRDefault="00672FDF" w:rsidP="00672FDF">
      <w:pPr>
        <w:pStyle w:val="NormaleWeb"/>
        <w:spacing w:before="0" w:beforeAutospacing="0" w:after="360" w:afterAutospacing="0"/>
        <w:rPr>
          <w:rStyle w:val="Collegamentoipertestuale"/>
          <w:rFonts w:ascii="Georgia" w:hAnsi="Georgia"/>
          <w:i/>
          <w:iCs/>
          <w:color w:val="auto"/>
          <w:sz w:val="18"/>
          <w:szCs w:val="18"/>
          <w:u w:val="none"/>
        </w:rPr>
      </w:pPr>
    </w:p>
    <w:p w14:paraId="0FEB0BFA" w14:textId="7C614474" w:rsidR="00672FDF" w:rsidRPr="00672FDF" w:rsidRDefault="00672FDF" w:rsidP="00672FDF">
      <w:pPr>
        <w:pStyle w:val="NormaleWeb"/>
        <w:spacing w:before="0" w:beforeAutospacing="0" w:after="360" w:afterAutospacing="0"/>
        <w:rPr>
          <w:rStyle w:val="Collegamentoipertestuale"/>
          <w:rFonts w:ascii="Georgia" w:hAnsi="Georgia"/>
          <w:i/>
          <w:iCs/>
          <w:color w:val="auto"/>
          <w:sz w:val="18"/>
          <w:szCs w:val="18"/>
          <w:u w:val="none"/>
        </w:rPr>
      </w:pPr>
      <w:r w:rsidRPr="00672FDF">
        <w:rPr>
          <w:rStyle w:val="Collegamentoipertestuale"/>
          <w:rFonts w:ascii="Georgia" w:hAnsi="Georgia"/>
          <w:i/>
          <w:iCs/>
          <w:color w:val="auto"/>
          <w:sz w:val="18"/>
          <w:szCs w:val="18"/>
          <w:u w:val="none"/>
        </w:rPr>
        <w:t>Per informazioni: Federica Gagliardi, Responsabile ufficio stampa Fondazione Giangiacomo Feltrinelli: federica.gagliardi@fondazionefeltrinelli.it</w:t>
      </w:r>
    </w:p>
    <w:p w14:paraId="69B1FB6E" w14:textId="7DA46AB3" w:rsidR="00EE7DCB" w:rsidRPr="00F03A20" w:rsidRDefault="00EE7DCB" w:rsidP="00BB6261">
      <w:pPr>
        <w:spacing w:after="0" w:line="216" w:lineRule="auto"/>
        <w:jc w:val="both"/>
        <w:rPr>
          <w:rFonts w:ascii="Georgia" w:eastAsia="Times New Roman" w:hAnsi="Georgia" w:cs="Arial"/>
          <w:color w:val="000000" w:themeColor="text1"/>
          <w:sz w:val="24"/>
          <w:szCs w:val="24"/>
          <w:lang w:eastAsia="it-IT"/>
        </w:rPr>
      </w:pPr>
    </w:p>
    <w:sectPr w:rsidR="00EE7DCB" w:rsidRPr="00F03A20" w:rsidSect="006E1089">
      <w:headerReference w:type="default" r:id="rId19"/>
      <w:pgSz w:w="11906" w:h="16838"/>
      <w:pgMar w:top="737" w:right="737" w:bottom="816"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CA2D" w14:textId="77777777" w:rsidR="002E7776" w:rsidRDefault="002E7776" w:rsidP="003F7847">
      <w:pPr>
        <w:spacing w:after="0" w:line="240" w:lineRule="auto"/>
      </w:pPr>
      <w:r>
        <w:separator/>
      </w:r>
    </w:p>
  </w:endnote>
  <w:endnote w:type="continuationSeparator" w:id="0">
    <w:p w14:paraId="7464CBDF" w14:textId="77777777" w:rsidR="002E7776" w:rsidRDefault="002E7776" w:rsidP="003F7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orkSans-Regular">
    <w:altName w:val="Calibri"/>
    <w:panose1 w:val="00000000000000000000"/>
    <w:charset w:val="00"/>
    <w:family w:val="swiss"/>
    <w:notTrueType/>
    <w:pitch w:val="default"/>
    <w:sig w:usb0="00000003" w:usb1="00000000" w:usb2="00000000" w:usb3="00000000" w:csb0="00000001" w:csb1="00000000"/>
  </w:font>
  <w:font w:name="WorkSans-Bold">
    <w:altName w:val="Calibri"/>
    <w:panose1 w:val="00000000000000000000"/>
    <w:charset w:val="00"/>
    <w:family w:val="swiss"/>
    <w:notTrueType/>
    <w:pitch w:val="default"/>
    <w:sig w:usb0="00000003" w:usb1="00000000" w:usb2="00000000" w:usb3="00000000" w:csb0="00000001" w:csb1="00000000"/>
  </w:font>
  <w:font w:name="WorkSans-Italic">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F634A" w14:textId="77777777" w:rsidR="002E7776" w:rsidRDefault="002E7776" w:rsidP="003F7847">
      <w:pPr>
        <w:spacing w:after="0" w:line="240" w:lineRule="auto"/>
      </w:pPr>
      <w:r>
        <w:separator/>
      </w:r>
    </w:p>
  </w:footnote>
  <w:footnote w:type="continuationSeparator" w:id="0">
    <w:p w14:paraId="30604A50" w14:textId="77777777" w:rsidR="002E7776" w:rsidRDefault="002E7776" w:rsidP="003F7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ECE0" w14:textId="7B176975" w:rsidR="007D3378" w:rsidRDefault="002F25D7" w:rsidP="007D3378">
    <w:pPr>
      <w:pStyle w:val="Intestazione"/>
      <w:rPr>
        <w:sz w:val="24"/>
        <w:szCs w:val="24"/>
      </w:rPr>
    </w:pPr>
    <w:r w:rsidRPr="002F25D7">
      <w:rPr>
        <w:sz w:val="24"/>
        <w:szCs w:val="24"/>
      </w:rPr>
      <w:ptab w:relativeTo="margin" w:alignment="center" w:leader="none"/>
    </w:r>
    <w:r w:rsidRPr="00733E18">
      <w:rPr>
        <w:noProof/>
        <w:lang w:eastAsia="it-IT"/>
      </w:rPr>
      <w:drawing>
        <wp:inline distT="0" distB="0" distL="0" distR="0" wp14:anchorId="0C71F230" wp14:editId="0A64C3AD">
          <wp:extent cx="1269047" cy="552910"/>
          <wp:effectExtent l="0" t="0" r="7620" b="0"/>
          <wp:docPr id="2" name="Immagine 2" descr="W:\COMUNICAZIONE\_FGF_Istituzione\Loghi Gruppo Feltrinelli\Logo-FG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UNICAZIONE\_FGF_Istituzione\Loghi Gruppo Feltrinelli\Logo-FG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903" cy="563304"/>
                  </a:xfrm>
                  <a:prstGeom prst="rect">
                    <a:avLst/>
                  </a:prstGeom>
                  <a:noFill/>
                  <a:ln>
                    <a:noFill/>
                  </a:ln>
                </pic:spPr>
              </pic:pic>
            </a:graphicData>
          </a:graphic>
        </wp:inline>
      </w:drawing>
    </w:r>
    <w:r w:rsidRPr="002F25D7">
      <w:rPr>
        <w:sz w:val="24"/>
        <w:szCs w:val="24"/>
      </w:rPr>
      <w:ptab w:relativeTo="margin" w:alignment="right" w:leader="none"/>
    </w:r>
  </w:p>
  <w:p w14:paraId="4C35AFF4" w14:textId="77777777" w:rsidR="002F25D7" w:rsidRPr="007D3378" w:rsidRDefault="002F25D7" w:rsidP="007D3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82753"/>
    <w:multiLevelType w:val="hybridMultilevel"/>
    <w:tmpl w:val="3460D3BE"/>
    <w:lvl w:ilvl="0" w:tplc="A2BEEE5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70327C6"/>
    <w:multiLevelType w:val="hybridMultilevel"/>
    <w:tmpl w:val="4722416E"/>
    <w:lvl w:ilvl="0" w:tplc="CFB03E44">
      <w:numFmt w:val="bullet"/>
      <w:lvlText w:val=""/>
      <w:lvlJc w:val="left"/>
      <w:pPr>
        <w:ind w:left="720" w:hanging="360"/>
      </w:pPr>
      <w:rPr>
        <w:rFonts w:ascii="Wingdings" w:eastAsia="Times New Roman" w:hAnsi="Wingdings" w:cs="Work Sans"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404912825">
    <w:abstractNumId w:val="0"/>
  </w:num>
  <w:num w:numId="2" w16cid:durableId="1371608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375"/>
    <w:rsid w:val="00001278"/>
    <w:rsid w:val="000032D2"/>
    <w:rsid w:val="00003625"/>
    <w:rsid w:val="00003F3E"/>
    <w:rsid w:val="000047C3"/>
    <w:rsid w:val="00005BCD"/>
    <w:rsid w:val="000068AC"/>
    <w:rsid w:val="00014361"/>
    <w:rsid w:val="000160B8"/>
    <w:rsid w:val="000218B9"/>
    <w:rsid w:val="00022645"/>
    <w:rsid w:val="0002382A"/>
    <w:rsid w:val="00035F24"/>
    <w:rsid w:val="00036FAF"/>
    <w:rsid w:val="00037CDA"/>
    <w:rsid w:val="00037FF3"/>
    <w:rsid w:val="00043167"/>
    <w:rsid w:val="00044E4B"/>
    <w:rsid w:val="00046961"/>
    <w:rsid w:val="00051B6B"/>
    <w:rsid w:val="00055633"/>
    <w:rsid w:val="00060B8F"/>
    <w:rsid w:val="00063146"/>
    <w:rsid w:val="0006756A"/>
    <w:rsid w:val="00070730"/>
    <w:rsid w:val="00071323"/>
    <w:rsid w:val="00075882"/>
    <w:rsid w:val="000774AE"/>
    <w:rsid w:val="000809D2"/>
    <w:rsid w:val="00081F16"/>
    <w:rsid w:val="00083CBB"/>
    <w:rsid w:val="000843F9"/>
    <w:rsid w:val="00087444"/>
    <w:rsid w:val="0008777F"/>
    <w:rsid w:val="00087E93"/>
    <w:rsid w:val="000910F4"/>
    <w:rsid w:val="00091BD0"/>
    <w:rsid w:val="000A0AB5"/>
    <w:rsid w:val="000A15DD"/>
    <w:rsid w:val="000A4617"/>
    <w:rsid w:val="000A493D"/>
    <w:rsid w:val="000A522A"/>
    <w:rsid w:val="000A5EC1"/>
    <w:rsid w:val="000A61F1"/>
    <w:rsid w:val="000B115B"/>
    <w:rsid w:val="000B26D5"/>
    <w:rsid w:val="000B53C2"/>
    <w:rsid w:val="000B7763"/>
    <w:rsid w:val="000C150C"/>
    <w:rsid w:val="000C1FC3"/>
    <w:rsid w:val="000C275D"/>
    <w:rsid w:val="000C2E14"/>
    <w:rsid w:val="000C59A6"/>
    <w:rsid w:val="000C7768"/>
    <w:rsid w:val="000D31F8"/>
    <w:rsid w:val="000D5227"/>
    <w:rsid w:val="000D65CB"/>
    <w:rsid w:val="000D68D3"/>
    <w:rsid w:val="000D7920"/>
    <w:rsid w:val="000E257A"/>
    <w:rsid w:val="000E5129"/>
    <w:rsid w:val="000E69F3"/>
    <w:rsid w:val="000E6BC4"/>
    <w:rsid w:val="000F0D5C"/>
    <w:rsid w:val="000F0DBB"/>
    <w:rsid w:val="000F5F58"/>
    <w:rsid w:val="000F7C18"/>
    <w:rsid w:val="001007EC"/>
    <w:rsid w:val="00101C8F"/>
    <w:rsid w:val="001079B4"/>
    <w:rsid w:val="0011626A"/>
    <w:rsid w:val="00117CFA"/>
    <w:rsid w:val="001202E8"/>
    <w:rsid w:val="0012092C"/>
    <w:rsid w:val="00122815"/>
    <w:rsid w:val="00123469"/>
    <w:rsid w:val="00127C5B"/>
    <w:rsid w:val="001314BF"/>
    <w:rsid w:val="001353A4"/>
    <w:rsid w:val="00137061"/>
    <w:rsid w:val="00141E52"/>
    <w:rsid w:val="00142941"/>
    <w:rsid w:val="00144FCA"/>
    <w:rsid w:val="001468CA"/>
    <w:rsid w:val="00155650"/>
    <w:rsid w:val="00160BB0"/>
    <w:rsid w:val="00163003"/>
    <w:rsid w:val="0016548E"/>
    <w:rsid w:val="0017172A"/>
    <w:rsid w:val="00171763"/>
    <w:rsid w:val="00174708"/>
    <w:rsid w:val="00177311"/>
    <w:rsid w:val="00182191"/>
    <w:rsid w:val="001860B3"/>
    <w:rsid w:val="00186DD9"/>
    <w:rsid w:val="00187C26"/>
    <w:rsid w:val="00193375"/>
    <w:rsid w:val="0019354B"/>
    <w:rsid w:val="00196043"/>
    <w:rsid w:val="001A21A4"/>
    <w:rsid w:val="001A3963"/>
    <w:rsid w:val="001A4B78"/>
    <w:rsid w:val="001B081C"/>
    <w:rsid w:val="001B2C56"/>
    <w:rsid w:val="001B7827"/>
    <w:rsid w:val="001C129D"/>
    <w:rsid w:val="001C3839"/>
    <w:rsid w:val="001C52C8"/>
    <w:rsid w:val="001C679A"/>
    <w:rsid w:val="001C749D"/>
    <w:rsid w:val="001D0045"/>
    <w:rsid w:val="001D0A5F"/>
    <w:rsid w:val="001D5056"/>
    <w:rsid w:val="001D5398"/>
    <w:rsid w:val="001D66BA"/>
    <w:rsid w:val="001D795F"/>
    <w:rsid w:val="001F26A3"/>
    <w:rsid w:val="001F4729"/>
    <w:rsid w:val="001F7025"/>
    <w:rsid w:val="001F772B"/>
    <w:rsid w:val="002006B4"/>
    <w:rsid w:val="0020179A"/>
    <w:rsid w:val="00201821"/>
    <w:rsid w:val="002050E2"/>
    <w:rsid w:val="002051F5"/>
    <w:rsid w:val="00206018"/>
    <w:rsid w:val="002066D3"/>
    <w:rsid w:val="00212A8A"/>
    <w:rsid w:val="0021692D"/>
    <w:rsid w:val="00223A28"/>
    <w:rsid w:val="00231A35"/>
    <w:rsid w:val="00231F68"/>
    <w:rsid w:val="00236F48"/>
    <w:rsid w:val="00236F89"/>
    <w:rsid w:val="002415C2"/>
    <w:rsid w:val="002441FD"/>
    <w:rsid w:val="00244E81"/>
    <w:rsid w:val="00245E94"/>
    <w:rsid w:val="002471B9"/>
    <w:rsid w:val="002515E5"/>
    <w:rsid w:val="00251630"/>
    <w:rsid w:val="00257EC4"/>
    <w:rsid w:val="00263A37"/>
    <w:rsid w:val="00263F30"/>
    <w:rsid w:val="00265A75"/>
    <w:rsid w:val="0026679A"/>
    <w:rsid w:val="00271A04"/>
    <w:rsid w:val="00275F7F"/>
    <w:rsid w:val="00281239"/>
    <w:rsid w:val="00281D01"/>
    <w:rsid w:val="0028351A"/>
    <w:rsid w:val="002854F9"/>
    <w:rsid w:val="00290B4E"/>
    <w:rsid w:val="00291E03"/>
    <w:rsid w:val="002936F2"/>
    <w:rsid w:val="00296A63"/>
    <w:rsid w:val="002A09A0"/>
    <w:rsid w:val="002A0CE5"/>
    <w:rsid w:val="002A25D8"/>
    <w:rsid w:val="002A3A37"/>
    <w:rsid w:val="002A3B16"/>
    <w:rsid w:val="002A589B"/>
    <w:rsid w:val="002B0E98"/>
    <w:rsid w:val="002B5480"/>
    <w:rsid w:val="002B5E02"/>
    <w:rsid w:val="002B6C81"/>
    <w:rsid w:val="002B75C7"/>
    <w:rsid w:val="002C0682"/>
    <w:rsid w:val="002D1F55"/>
    <w:rsid w:val="002D489F"/>
    <w:rsid w:val="002D51BF"/>
    <w:rsid w:val="002E5219"/>
    <w:rsid w:val="002E7776"/>
    <w:rsid w:val="002F1DFF"/>
    <w:rsid w:val="002F25D7"/>
    <w:rsid w:val="002F2BFC"/>
    <w:rsid w:val="002F45E4"/>
    <w:rsid w:val="002F4C9F"/>
    <w:rsid w:val="002F6A42"/>
    <w:rsid w:val="00305000"/>
    <w:rsid w:val="0031559F"/>
    <w:rsid w:val="003238EC"/>
    <w:rsid w:val="00325937"/>
    <w:rsid w:val="00326597"/>
    <w:rsid w:val="00327880"/>
    <w:rsid w:val="003308C7"/>
    <w:rsid w:val="003330F4"/>
    <w:rsid w:val="00334EAA"/>
    <w:rsid w:val="00335030"/>
    <w:rsid w:val="003378E8"/>
    <w:rsid w:val="0034308B"/>
    <w:rsid w:val="00344B3F"/>
    <w:rsid w:val="003452C3"/>
    <w:rsid w:val="00353924"/>
    <w:rsid w:val="00360F38"/>
    <w:rsid w:val="00362142"/>
    <w:rsid w:val="003631B4"/>
    <w:rsid w:val="003644B4"/>
    <w:rsid w:val="00372528"/>
    <w:rsid w:val="00377BE5"/>
    <w:rsid w:val="003819CA"/>
    <w:rsid w:val="003821D9"/>
    <w:rsid w:val="00383001"/>
    <w:rsid w:val="00383B4E"/>
    <w:rsid w:val="00390167"/>
    <w:rsid w:val="00393383"/>
    <w:rsid w:val="00393538"/>
    <w:rsid w:val="00393C86"/>
    <w:rsid w:val="00396074"/>
    <w:rsid w:val="00397748"/>
    <w:rsid w:val="003A1ABB"/>
    <w:rsid w:val="003A2D9F"/>
    <w:rsid w:val="003A370D"/>
    <w:rsid w:val="003A41DE"/>
    <w:rsid w:val="003A4D52"/>
    <w:rsid w:val="003A52BE"/>
    <w:rsid w:val="003A6B21"/>
    <w:rsid w:val="003B21B6"/>
    <w:rsid w:val="003B288F"/>
    <w:rsid w:val="003B308C"/>
    <w:rsid w:val="003B30DD"/>
    <w:rsid w:val="003B4F03"/>
    <w:rsid w:val="003B58F8"/>
    <w:rsid w:val="003B6305"/>
    <w:rsid w:val="003B680C"/>
    <w:rsid w:val="003B7C8E"/>
    <w:rsid w:val="003C04CE"/>
    <w:rsid w:val="003C2DCD"/>
    <w:rsid w:val="003C44FD"/>
    <w:rsid w:val="003D07EF"/>
    <w:rsid w:val="003D1B14"/>
    <w:rsid w:val="003D265C"/>
    <w:rsid w:val="003D55BC"/>
    <w:rsid w:val="003D58B8"/>
    <w:rsid w:val="003D7E03"/>
    <w:rsid w:val="003E2AC6"/>
    <w:rsid w:val="003E431F"/>
    <w:rsid w:val="003F3695"/>
    <w:rsid w:val="003F7847"/>
    <w:rsid w:val="004018BC"/>
    <w:rsid w:val="004018FC"/>
    <w:rsid w:val="00406B58"/>
    <w:rsid w:val="00410BE5"/>
    <w:rsid w:val="00411C40"/>
    <w:rsid w:val="00413126"/>
    <w:rsid w:val="00415A4E"/>
    <w:rsid w:val="00420174"/>
    <w:rsid w:val="0042177C"/>
    <w:rsid w:val="00421D6B"/>
    <w:rsid w:val="00423EC8"/>
    <w:rsid w:val="00430550"/>
    <w:rsid w:val="0043133E"/>
    <w:rsid w:val="00434047"/>
    <w:rsid w:val="00443575"/>
    <w:rsid w:val="00444D4F"/>
    <w:rsid w:val="00447910"/>
    <w:rsid w:val="00453487"/>
    <w:rsid w:val="00453BD6"/>
    <w:rsid w:val="00453D9E"/>
    <w:rsid w:val="004552D3"/>
    <w:rsid w:val="004558C3"/>
    <w:rsid w:val="004570C2"/>
    <w:rsid w:val="00461E78"/>
    <w:rsid w:val="0046216E"/>
    <w:rsid w:val="004642AF"/>
    <w:rsid w:val="00465876"/>
    <w:rsid w:val="004717BD"/>
    <w:rsid w:val="00472B7B"/>
    <w:rsid w:val="004765C4"/>
    <w:rsid w:val="00480B00"/>
    <w:rsid w:val="00482B19"/>
    <w:rsid w:val="0048532B"/>
    <w:rsid w:val="00485BDA"/>
    <w:rsid w:val="00487126"/>
    <w:rsid w:val="0048713A"/>
    <w:rsid w:val="00492631"/>
    <w:rsid w:val="00495641"/>
    <w:rsid w:val="00496D63"/>
    <w:rsid w:val="00496E8C"/>
    <w:rsid w:val="00497759"/>
    <w:rsid w:val="00497B8C"/>
    <w:rsid w:val="00497C53"/>
    <w:rsid w:val="004A2593"/>
    <w:rsid w:val="004A586B"/>
    <w:rsid w:val="004B33CB"/>
    <w:rsid w:val="004B775D"/>
    <w:rsid w:val="004C2610"/>
    <w:rsid w:val="004C41E5"/>
    <w:rsid w:val="004C4791"/>
    <w:rsid w:val="004C769F"/>
    <w:rsid w:val="004D70C8"/>
    <w:rsid w:val="004D7B78"/>
    <w:rsid w:val="004D7BC0"/>
    <w:rsid w:val="004E1019"/>
    <w:rsid w:val="004E27F5"/>
    <w:rsid w:val="004E3C19"/>
    <w:rsid w:val="004E5347"/>
    <w:rsid w:val="004F2234"/>
    <w:rsid w:val="004F3929"/>
    <w:rsid w:val="005013CB"/>
    <w:rsid w:val="00501DA8"/>
    <w:rsid w:val="00501DBF"/>
    <w:rsid w:val="005034C3"/>
    <w:rsid w:val="00510D71"/>
    <w:rsid w:val="00512D29"/>
    <w:rsid w:val="00516AF9"/>
    <w:rsid w:val="005207AB"/>
    <w:rsid w:val="005210DA"/>
    <w:rsid w:val="005215A9"/>
    <w:rsid w:val="00521EB2"/>
    <w:rsid w:val="0052345F"/>
    <w:rsid w:val="00525EEC"/>
    <w:rsid w:val="005262CA"/>
    <w:rsid w:val="0052685C"/>
    <w:rsid w:val="00530073"/>
    <w:rsid w:val="00531B2D"/>
    <w:rsid w:val="00532E8E"/>
    <w:rsid w:val="00537213"/>
    <w:rsid w:val="005428BA"/>
    <w:rsid w:val="005442AA"/>
    <w:rsid w:val="00544A61"/>
    <w:rsid w:val="0054573F"/>
    <w:rsid w:val="00547985"/>
    <w:rsid w:val="005515C2"/>
    <w:rsid w:val="00554AFE"/>
    <w:rsid w:val="005567A2"/>
    <w:rsid w:val="00557A27"/>
    <w:rsid w:val="00565F20"/>
    <w:rsid w:val="005661DD"/>
    <w:rsid w:val="00566CA7"/>
    <w:rsid w:val="005707A5"/>
    <w:rsid w:val="00571DD9"/>
    <w:rsid w:val="0057233C"/>
    <w:rsid w:val="00576EA2"/>
    <w:rsid w:val="00576EDA"/>
    <w:rsid w:val="00577548"/>
    <w:rsid w:val="00581985"/>
    <w:rsid w:val="00581B9E"/>
    <w:rsid w:val="0058747B"/>
    <w:rsid w:val="005878F3"/>
    <w:rsid w:val="0059058B"/>
    <w:rsid w:val="00591020"/>
    <w:rsid w:val="00593339"/>
    <w:rsid w:val="005A0AA6"/>
    <w:rsid w:val="005A5C8C"/>
    <w:rsid w:val="005A73FA"/>
    <w:rsid w:val="005B5019"/>
    <w:rsid w:val="005B51E0"/>
    <w:rsid w:val="005B5AF9"/>
    <w:rsid w:val="005C56DA"/>
    <w:rsid w:val="005C74A8"/>
    <w:rsid w:val="005C7DF4"/>
    <w:rsid w:val="005C7E4C"/>
    <w:rsid w:val="005D326D"/>
    <w:rsid w:val="005D3B5A"/>
    <w:rsid w:val="005D3FEF"/>
    <w:rsid w:val="005D445A"/>
    <w:rsid w:val="005D46CB"/>
    <w:rsid w:val="005D6FDB"/>
    <w:rsid w:val="005D7F26"/>
    <w:rsid w:val="005E11AD"/>
    <w:rsid w:val="005E4F3E"/>
    <w:rsid w:val="005E5512"/>
    <w:rsid w:val="005E732E"/>
    <w:rsid w:val="005F1710"/>
    <w:rsid w:val="005F47AC"/>
    <w:rsid w:val="005F66E4"/>
    <w:rsid w:val="005F7415"/>
    <w:rsid w:val="005F7640"/>
    <w:rsid w:val="005F7DD7"/>
    <w:rsid w:val="006037B4"/>
    <w:rsid w:val="00605482"/>
    <w:rsid w:val="00607070"/>
    <w:rsid w:val="00610564"/>
    <w:rsid w:val="00611D69"/>
    <w:rsid w:val="00614C2C"/>
    <w:rsid w:val="00620014"/>
    <w:rsid w:val="0062387F"/>
    <w:rsid w:val="00624732"/>
    <w:rsid w:val="00626D55"/>
    <w:rsid w:val="00627BF4"/>
    <w:rsid w:val="00631241"/>
    <w:rsid w:val="0063708A"/>
    <w:rsid w:val="00640AB9"/>
    <w:rsid w:val="00644922"/>
    <w:rsid w:val="00645C41"/>
    <w:rsid w:val="00646BBB"/>
    <w:rsid w:val="00650156"/>
    <w:rsid w:val="00661D27"/>
    <w:rsid w:val="00666B0C"/>
    <w:rsid w:val="0066749A"/>
    <w:rsid w:val="0067092A"/>
    <w:rsid w:val="00672FDF"/>
    <w:rsid w:val="0067533F"/>
    <w:rsid w:val="00680484"/>
    <w:rsid w:val="00684189"/>
    <w:rsid w:val="00684838"/>
    <w:rsid w:val="00686852"/>
    <w:rsid w:val="00692AB9"/>
    <w:rsid w:val="00692F2D"/>
    <w:rsid w:val="006A25E0"/>
    <w:rsid w:val="006A27F4"/>
    <w:rsid w:val="006A49EA"/>
    <w:rsid w:val="006A51A1"/>
    <w:rsid w:val="006A58D4"/>
    <w:rsid w:val="006A5E89"/>
    <w:rsid w:val="006A74BC"/>
    <w:rsid w:val="006B1C08"/>
    <w:rsid w:val="006B7D2D"/>
    <w:rsid w:val="006C0F65"/>
    <w:rsid w:val="006C288B"/>
    <w:rsid w:val="006D48F5"/>
    <w:rsid w:val="006D5357"/>
    <w:rsid w:val="006D5E46"/>
    <w:rsid w:val="006E1089"/>
    <w:rsid w:val="006F37C2"/>
    <w:rsid w:val="006F3C4E"/>
    <w:rsid w:val="007024AB"/>
    <w:rsid w:val="00704D8D"/>
    <w:rsid w:val="007061A8"/>
    <w:rsid w:val="0071059F"/>
    <w:rsid w:val="007157E9"/>
    <w:rsid w:val="00716AF8"/>
    <w:rsid w:val="0071711B"/>
    <w:rsid w:val="007174B4"/>
    <w:rsid w:val="00721F55"/>
    <w:rsid w:val="00723524"/>
    <w:rsid w:val="00726326"/>
    <w:rsid w:val="00726E11"/>
    <w:rsid w:val="00727079"/>
    <w:rsid w:val="00730AEF"/>
    <w:rsid w:val="0073313B"/>
    <w:rsid w:val="007336CF"/>
    <w:rsid w:val="00735411"/>
    <w:rsid w:val="00736688"/>
    <w:rsid w:val="0073678C"/>
    <w:rsid w:val="00736FEB"/>
    <w:rsid w:val="00740E46"/>
    <w:rsid w:val="00751DA6"/>
    <w:rsid w:val="00752E27"/>
    <w:rsid w:val="00753AFA"/>
    <w:rsid w:val="00753F6D"/>
    <w:rsid w:val="00755795"/>
    <w:rsid w:val="00756604"/>
    <w:rsid w:val="007617CC"/>
    <w:rsid w:val="00764BDE"/>
    <w:rsid w:val="00765A2D"/>
    <w:rsid w:val="00775B4F"/>
    <w:rsid w:val="00785807"/>
    <w:rsid w:val="007948E0"/>
    <w:rsid w:val="00797C4B"/>
    <w:rsid w:val="007A2941"/>
    <w:rsid w:val="007A3EF3"/>
    <w:rsid w:val="007A47AA"/>
    <w:rsid w:val="007A7F40"/>
    <w:rsid w:val="007C2A7D"/>
    <w:rsid w:val="007C568D"/>
    <w:rsid w:val="007C605B"/>
    <w:rsid w:val="007C7008"/>
    <w:rsid w:val="007D11C5"/>
    <w:rsid w:val="007D3378"/>
    <w:rsid w:val="007D4DEF"/>
    <w:rsid w:val="007D4FE3"/>
    <w:rsid w:val="007D5E62"/>
    <w:rsid w:val="007E0932"/>
    <w:rsid w:val="007E0BC2"/>
    <w:rsid w:val="007E1B55"/>
    <w:rsid w:val="007E4EF2"/>
    <w:rsid w:val="007E707F"/>
    <w:rsid w:val="007F07CF"/>
    <w:rsid w:val="007F5B5F"/>
    <w:rsid w:val="007F722F"/>
    <w:rsid w:val="00801270"/>
    <w:rsid w:val="00803F24"/>
    <w:rsid w:val="00815F51"/>
    <w:rsid w:val="008162A9"/>
    <w:rsid w:val="00825C70"/>
    <w:rsid w:val="008308FC"/>
    <w:rsid w:val="00831588"/>
    <w:rsid w:val="00831A3A"/>
    <w:rsid w:val="0083203B"/>
    <w:rsid w:val="00837DBE"/>
    <w:rsid w:val="00841481"/>
    <w:rsid w:val="0084173F"/>
    <w:rsid w:val="008445D7"/>
    <w:rsid w:val="008509C2"/>
    <w:rsid w:val="00852AFB"/>
    <w:rsid w:val="00860C4A"/>
    <w:rsid w:val="00861DB9"/>
    <w:rsid w:val="0086344E"/>
    <w:rsid w:val="00863499"/>
    <w:rsid w:val="00863D07"/>
    <w:rsid w:val="008647EA"/>
    <w:rsid w:val="008650FC"/>
    <w:rsid w:val="00872CE9"/>
    <w:rsid w:val="00875704"/>
    <w:rsid w:val="00875922"/>
    <w:rsid w:val="00881A95"/>
    <w:rsid w:val="00882265"/>
    <w:rsid w:val="00882D29"/>
    <w:rsid w:val="0088791E"/>
    <w:rsid w:val="00890826"/>
    <w:rsid w:val="00890A85"/>
    <w:rsid w:val="008A021D"/>
    <w:rsid w:val="008A2BF6"/>
    <w:rsid w:val="008A411C"/>
    <w:rsid w:val="008A79D6"/>
    <w:rsid w:val="008A7F99"/>
    <w:rsid w:val="008B09B1"/>
    <w:rsid w:val="008B22CB"/>
    <w:rsid w:val="008C01C3"/>
    <w:rsid w:val="008C0559"/>
    <w:rsid w:val="008C271E"/>
    <w:rsid w:val="008C6A5D"/>
    <w:rsid w:val="008D04A4"/>
    <w:rsid w:val="008D5121"/>
    <w:rsid w:val="008D54CD"/>
    <w:rsid w:val="008D5D0E"/>
    <w:rsid w:val="008E499F"/>
    <w:rsid w:val="008E5D01"/>
    <w:rsid w:val="008E6430"/>
    <w:rsid w:val="0090198A"/>
    <w:rsid w:val="00913D5E"/>
    <w:rsid w:val="00916282"/>
    <w:rsid w:val="009173B5"/>
    <w:rsid w:val="00920479"/>
    <w:rsid w:val="009275C6"/>
    <w:rsid w:val="009310B9"/>
    <w:rsid w:val="0093184F"/>
    <w:rsid w:val="00934BD7"/>
    <w:rsid w:val="00940DDD"/>
    <w:rsid w:val="00943727"/>
    <w:rsid w:val="009437B8"/>
    <w:rsid w:val="00945EC3"/>
    <w:rsid w:val="00945FCC"/>
    <w:rsid w:val="00946F8A"/>
    <w:rsid w:val="00951699"/>
    <w:rsid w:val="00952626"/>
    <w:rsid w:val="009527B4"/>
    <w:rsid w:val="00956324"/>
    <w:rsid w:val="00960527"/>
    <w:rsid w:val="009605B9"/>
    <w:rsid w:val="00962470"/>
    <w:rsid w:val="0096625B"/>
    <w:rsid w:val="0096692D"/>
    <w:rsid w:val="00967406"/>
    <w:rsid w:val="00973193"/>
    <w:rsid w:val="0098047E"/>
    <w:rsid w:val="0098081D"/>
    <w:rsid w:val="00982107"/>
    <w:rsid w:val="009851F6"/>
    <w:rsid w:val="00986C52"/>
    <w:rsid w:val="00986FA9"/>
    <w:rsid w:val="00987EDF"/>
    <w:rsid w:val="00990A53"/>
    <w:rsid w:val="0099176C"/>
    <w:rsid w:val="009919F1"/>
    <w:rsid w:val="0099315A"/>
    <w:rsid w:val="0099370B"/>
    <w:rsid w:val="00995C3B"/>
    <w:rsid w:val="00997713"/>
    <w:rsid w:val="009A437C"/>
    <w:rsid w:val="009A6C14"/>
    <w:rsid w:val="009B202A"/>
    <w:rsid w:val="009B3ADD"/>
    <w:rsid w:val="009B62D9"/>
    <w:rsid w:val="009C080A"/>
    <w:rsid w:val="009C7C6B"/>
    <w:rsid w:val="009D7F2F"/>
    <w:rsid w:val="009E2F06"/>
    <w:rsid w:val="009E3DA8"/>
    <w:rsid w:val="009E4843"/>
    <w:rsid w:val="009E4BD5"/>
    <w:rsid w:val="009F05F5"/>
    <w:rsid w:val="009F0A1D"/>
    <w:rsid w:val="009F445C"/>
    <w:rsid w:val="009F4AE3"/>
    <w:rsid w:val="009F58D2"/>
    <w:rsid w:val="009F66E8"/>
    <w:rsid w:val="00A01715"/>
    <w:rsid w:val="00A043E1"/>
    <w:rsid w:val="00A056FD"/>
    <w:rsid w:val="00A14C6D"/>
    <w:rsid w:val="00A173DC"/>
    <w:rsid w:val="00A235B5"/>
    <w:rsid w:val="00A2383B"/>
    <w:rsid w:val="00A24C33"/>
    <w:rsid w:val="00A25A3F"/>
    <w:rsid w:val="00A27EA3"/>
    <w:rsid w:val="00A324A9"/>
    <w:rsid w:val="00A33BD4"/>
    <w:rsid w:val="00A342EA"/>
    <w:rsid w:val="00A36421"/>
    <w:rsid w:val="00A37526"/>
    <w:rsid w:val="00A45AE3"/>
    <w:rsid w:val="00A53418"/>
    <w:rsid w:val="00A53D2B"/>
    <w:rsid w:val="00A603F7"/>
    <w:rsid w:val="00A6104B"/>
    <w:rsid w:val="00A62009"/>
    <w:rsid w:val="00A63B73"/>
    <w:rsid w:val="00A66FCD"/>
    <w:rsid w:val="00A71217"/>
    <w:rsid w:val="00A732B7"/>
    <w:rsid w:val="00A751D7"/>
    <w:rsid w:val="00A75623"/>
    <w:rsid w:val="00A75CE6"/>
    <w:rsid w:val="00A76807"/>
    <w:rsid w:val="00A915D2"/>
    <w:rsid w:val="00A947A1"/>
    <w:rsid w:val="00A958AB"/>
    <w:rsid w:val="00AA1742"/>
    <w:rsid w:val="00AA48BC"/>
    <w:rsid w:val="00AA4B27"/>
    <w:rsid w:val="00AA7B30"/>
    <w:rsid w:val="00AA7D51"/>
    <w:rsid w:val="00AB0428"/>
    <w:rsid w:val="00AB2180"/>
    <w:rsid w:val="00AB4CD9"/>
    <w:rsid w:val="00AB6EC2"/>
    <w:rsid w:val="00AB7162"/>
    <w:rsid w:val="00AC426A"/>
    <w:rsid w:val="00AC602C"/>
    <w:rsid w:val="00AD19CA"/>
    <w:rsid w:val="00AD2236"/>
    <w:rsid w:val="00AD34C2"/>
    <w:rsid w:val="00AD37F4"/>
    <w:rsid w:val="00AD4B4A"/>
    <w:rsid w:val="00AE0716"/>
    <w:rsid w:val="00AE22C8"/>
    <w:rsid w:val="00AE3050"/>
    <w:rsid w:val="00AE30B9"/>
    <w:rsid w:val="00AE34CB"/>
    <w:rsid w:val="00AE3779"/>
    <w:rsid w:val="00AE5000"/>
    <w:rsid w:val="00AE63CF"/>
    <w:rsid w:val="00AF0B37"/>
    <w:rsid w:val="00AF2225"/>
    <w:rsid w:val="00AF389E"/>
    <w:rsid w:val="00AF4662"/>
    <w:rsid w:val="00B05CDB"/>
    <w:rsid w:val="00B07D9B"/>
    <w:rsid w:val="00B1125C"/>
    <w:rsid w:val="00B1573F"/>
    <w:rsid w:val="00B15ECA"/>
    <w:rsid w:val="00B1765B"/>
    <w:rsid w:val="00B204DF"/>
    <w:rsid w:val="00B2340A"/>
    <w:rsid w:val="00B241CC"/>
    <w:rsid w:val="00B27E68"/>
    <w:rsid w:val="00B31230"/>
    <w:rsid w:val="00B32C04"/>
    <w:rsid w:val="00B33C66"/>
    <w:rsid w:val="00B34B70"/>
    <w:rsid w:val="00B371D1"/>
    <w:rsid w:val="00B40CCB"/>
    <w:rsid w:val="00B43EA2"/>
    <w:rsid w:val="00B45EBA"/>
    <w:rsid w:val="00B50A83"/>
    <w:rsid w:val="00B541AE"/>
    <w:rsid w:val="00B544D4"/>
    <w:rsid w:val="00B55B4F"/>
    <w:rsid w:val="00B570AA"/>
    <w:rsid w:val="00B66869"/>
    <w:rsid w:val="00B70B64"/>
    <w:rsid w:val="00B70CAC"/>
    <w:rsid w:val="00B73A23"/>
    <w:rsid w:val="00B827E4"/>
    <w:rsid w:val="00B86A94"/>
    <w:rsid w:val="00B86C6A"/>
    <w:rsid w:val="00B937DA"/>
    <w:rsid w:val="00B9457C"/>
    <w:rsid w:val="00B969CB"/>
    <w:rsid w:val="00BA3234"/>
    <w:rsid w:val="00BA34ED"/>
    <w:rsid w:val="00BB0AEC"/>
    <w:rsid w:val="00BB22C9"/>
    <w:rsid w:val="00BB52BE"/>
    <w:rsid w:val="00BB6261"/>
    <w:rsid w:val="00BC1AB3"/>
    <w:rsid w:val="00BC26FB"/>
    <w:rsid w:val="00BC520B"/>
    <w:rsid w:val="00BD3C6D"/>
    <w:rsid w:val="00BD40D3"/>
    <w:rsid w:val="00BD5E45"/>
    <w:rsid w:val="00BE160B"/>
    <w:rsid w:val="00BE1747"/>
    <w:rsid w:val="00BE272C"/>
    <w:rsid w:val="00BE2DAD"/>
    <w:rsid w:val="00BE35FC"/>
    <w:rsid w:val="00BE5F77"/>
    <w:rsid w:val="00BF0D2A"/>
    <w:rsid w:val="00C01A48"/>
    <w:rsid w:val="00C035D6"/>
    <w:rsid w:val="00C04B8D"/>
    <w:rsid w:val="00C0689B"/>
    <w:rsid w:val="00C13C26"/>
    <w:rsid w:val="00C21F8C"/>
    <w:rsid w:val="00C2526C"/>
    <w:rsid w:val="00C26069"/>
    <w:rsid w:val="00C27886"/>
    <w:rsid w:val="00C3099C"/>
    <w:rsid w:val="00C361E5"/>
    <w:rsid w:val="00C42083"/>
    <w:rsid w:val="00C437BA"/>
    <w:rsid w:val="00C43E5C"/>
    <w:rsid w:val="00C464FE"/>
    <w:rsid w:val="00C60ED0"/>
    <w:rsid w:val="00C61193"/>
    <w:rsid w:val="00C61D97"/>
    <w:rsid w:val="00C62AEC"/>
    <w:rsid w:val="00C63156"/>
    <w:rsid w:val="00C64F40"/>
    <w:rsid w:val="00C64FE9"/>
    <w:rsid w:val="00C7484A"/>
    <w:rsid w:val="00C7509D"/>
    <w:rsid w:val="00C76023"/>
    <w:rsid w:val="00C76F78"/>
    <w:rsid w:val="00C8164D"/>
    <w:rsid w:val="00C83820"/>
    <w:rsid w:val="00C932F5"/>
    <w:rsid w:val="00C95E52"/>
    <w:rsid w:val="00C96EF0"/>
    <w:rsid w:val="00C96FED"/>
    <w:rsid w:val="00CA4809"/>
    <w:rsid w:val="00CA5DB3"/>
    <w:rsid w:val="00CA7295"/>
    <w:rsid w:val="00CB0AF2"/>
    <w:rsid w:val="00CB1026"/>
    <w:rsid w:val="00CB36BA"/>
    <w:rsid w:val="00CB3B79"/>
    <w:rsid w:val="00CB55FA"/>
    <w:rsid w:val="00CB5E9C"/>
    <w:rsid w:val="00CC2F6C"/>
    <w:rsid w:val="00CC4B86"/>
    <w:rsid w:val="00CD0DDA"/>
    <w:rsid w:val="00CD295F"/>
    <w:rsid w:val="00CD3CF4"/>
    <w:rsid w:val="00CD4B15"/>
    <w:rsid w:val="00CE12E7"/>
    <w:rsid w:val="00CE1D5F"/>
    <w:rsid w:val="00CE5231"/>
    <w:rsid w:val="00CE6D4A"/>
    <w:rsid w:val="00CF0FBA"/>
    <w:rsid w:val="00CF34B7"/>
    <w:rsid w:val="00CF3C46"/>
    <w:rsid w:val="00D00F6A"/>
    <w:rsid w:val="00D027DA"/>
    <w:rsid w:val="00D035B9"/>
    <w:rsid w:val="00D05F5F"/>
    <w:rsid w:val="00D110C1"/>
    <w:rsid w:val="00D11C97"/>
    <w:rsid w:val="00D14103"/>
    <w:rsid w:val="00D14C34"/>
    <w:rsid w:val="00D20310"/>
    <w:rsid w:val="00D2037F"/>
    <w:rsid w:val="00D2127A"/>
    <w:rsid w:val="00D24062"/>
    <w:rsid w:val="00D24A95"/>
    <w:rsid w:val="00D31B6D"/>
    <w:rsid w:val="00D31C04"/>
    <w:rsid w:val="00D41371"/>
    <w:rsid w:val="00D415EF"/>
    <w:rsid w:val="00D421E6"/>
    <w:rsid w:val="00D43AFA"/>
    <w:rsid w:val="00D46AC5"/>
    <w:rsid w:val="00D50C85"/>
    <w:rsid w:val="00D53251"/>
    <w:rsid w:val="00D55866"/>
    <w:rsid w:val="00D60C65"/>
    <w:rsid w:val="00D621D8"/>
    <w:rsid w:val="00D63C03"/>
    <w:rsid w:val="00D6493F"/>
    <w:rsid w:val="00D654AA"/>
    <w:rsid w:val="00D65BEA"/>
    <w:rsid w:val="00D67648"/>
    <w:rsid w:val="00D67B05"/>
    <w:rsid w:val="00D7601B"/>
    <w:rsid w:val="00D764AC"/>
    <w:rsid w:val="00D80F38"/>
    <w:rsid w:val="00D86F91"/>
    <w:rsid w:val="00D9355D"/>
    <w:rsid w:val="00D94799"/>
    <w:rsid w:val="00D965AB"/>
    <w:rsid w:val="00D96AA2"/>
    <w:rsid w:val="00DA3021"/>
    <w:rsid w:val="00DA4395"/>
    <w:rsid w:val="00DA5449"/>
    <w:rsid w:val="00DA58D3"/>
    <w:rsid w:val="00DA6BCF"/>
    <w:rsid w:val="00DB415C"/>
    <w:rsid w:val="00DB4CE7"/>
    <w:rsid w:val="00DB7231"/>
    <w:rsid w:val="00DB7DDE"/>
    <w:rsid w:val="00DC120C"/>
    <w:rsid w:val="00DC4E7A"/>
    <w:rsid w:val="00DC6606"/>
    <w:rsid w:val="00DD1178"/>
    <w:rsid w:val="00DE05D1"/>
    <w:rsid w:val="00DE19A2"/>
    <w:rsid w:val="00DE224A"/>
    <w:rsid w:val="00DE273E"/>
    <w:rsid w:val="00DE4588"/>
    <w:rsid w:val="00DE55C2"/>
    <w:rsid w:val="00DF4C42"/>
    <w:rsid w:val="00DF5A75"/>
    <w:rsid w:val="00DF60DD"/>
    <w:rsid w:val="00E014FC"/>
    <w:rsid w:val="00E03E28"/>
    <w:rsid w:val="00E03EBA"/>
    <w:rsid w:val="00E0470B"/>
    <w:rsid w:val="00E14316"/>
    <w:rsid w:val="00E200D7"/>
    <w:rsid w:val="00E2533B"/>
    <w:rsid w:val="00E25739"/>
    <w:rsid w:val="00E30A43"/>
    <w:rsid w:val="00E30B89"/>
    <w:rsid w:val="00E31F78"/>
    <w:rsid w:val="00E3699C"/>
    <w:rsid w:val="00E41BEE"/>
    <w:rsid w:val="00E42990"/>
    <w:rsid w:val="00E42B5B"/>
    <w:rsid w:val="00E43283"/>
    <w:rsid w:val="00E50561"/>
    <w:rsid w:val="00E52170"/>
    <w:rsid w:val="00E55B5D"/>
    <w:rsid w:val="00E620E0"/>
    <w:rsid w:val="00E64C51"/>
    <w:rsid w:val="00E71741"/>
    <w:rsid w:val="00E85175"/>
    <w:rsid w:val="00E90F14"/>
    <w:rsid w:val="00E9320B"/>
    <w:rsid w:val="00E95165"/>
    <w:rsid w:val="00E95986"/>
    <w:rsid w:val="00E9700A"/>
    <w:rsid w:val="00E97588"/>
    <w:rsid w:val="00EA4BB2"/>
    <w:rsid w:val="00EA50E6"/>
    <w:rsid w:val="00EB12D5"/>
    <w:rsid w:val="00EB4AD7"/>
    <w:rsid w:val="00EB767B"/>
    <w:rsid w:val="00EC5D63"/>
    <w:rsid w:val="00ED2116"/>
    <w:rsid w:val="00ED35AD"/>
    <w:rsid w:val="00ED35B1"/>
    <w:rsid w:val="00ED5C0E"/>
    <w:rsid w:val="00EE2536"/>
    <w:rsid w:val="00EE2962"/>
    <w:rsid w:val="00EE48E7"/>
    <w:rsid w:val="00EE7DCB"/>
    <w:rsid w:val="00EF26D5"/>
    <w:rsid w:val="00EF3D69"/>
    <w:rsid w:val="00EF5B18"/>
    <w:rsid w:val="00F0227A"/>
    <w:rsid w:val="00F03A20"/>
    <w:rsid w:val="00F040C2"/>
    <w:rsid w:val="00F04155"/>
    <w:rsid w:val="00F10D1A"/>
    <w:rsid w:val="00F17460"/>
    <w:rsid w:val="00F22FA7"/>
    <w:rsid w:val="00F23CA7"/>
    <w:rsid w:val="00F27295"/>
    <w:rsid w:val="00F315F8"/>
    <w:rsid w:val="00F33A55"/>
    <w:rsid w:val="00F344B1"/>
    <w:rsid w:val="00F34551"/>
    <w:rsid w:val="00F45721"/>
    <w:rsid w:val="00F463DF"/>
    <w:rsid w:val="00F46F75"/>
    <w:rsid w:val="00F513F0"/>
    <w:rsid w:val="00F54334"/>
    <w:rsid w:val="00F646EA"/>
    <w:rsid w:val="00F659F3"/>
    <w:rsid w:val="00F663EB"/>
    <w:rsid w:val="00F6757E"/>
    <w:rsid w:val="00F745B9"/>
    <w:rsid w:val="00F80011"/>
    <w:rsid w:val="00F80483"/>
    <w:rsid w:val="00F91372"/>
    <w:rsid w:val="00F941AD"/>
    <w:rsid w:val="00F9523A"/>
    <w:rsid w:val="00F95C9A"/>
    <w:rsid w:val="00F95C9F"/>
    <w:rsid w:val="00F97E2B"/>
    <w:rsid w:val="00FA128F"/>
    <w:rsid w:val="00FA24E2"/>
    <w:rsid w:val="00FA2583"/>
    <w:rsid w:val="00FA48F8"/>
    <w:rsid w:val="00FB3ACD"/>
    <w:rsid w:val="00FB3EA2"/>
    <w:rsid w:val="00FB426A"/>
    <w:rsid w:val="00FB5B34"/>
    <w:rsid w:val="00FC00EC"/>
    <w:rsid w:val="00FC1756"/>
    <w:rsid w:val="00FC216D"/>
    <w:rsid w:val="00FC2DE6"/>
    <w:rsid w:val="00FC4881"/>
    <w:rsid w:val="00FC5434"/>
    <w:rsid w:val="00FD1448"/>
    <w:rsid w:val="00FD4FEE"/>
    <w:rsid w:val="00FD5BCD"/>
    <w:rsid w:val="00FD7FE8"/>
    <w:rsid w:val="00FE03B6"/>
    <w:rsid w:val="00FE128D"/>
    <w:rsid w:val="00FE43EE"/>
    <w:rsid w:val="00FE5D6B"/>
    <w:rsid w:val="00FE78F9"/>
    <w:rsid w:val="00FF74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FE4D1"/>
  <w15:chartTrackingRefBased/>
  <w15:docId w15:val="{01851622-1C3E-4442-BDF3-3152EE68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933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F78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7847"/>
  </w:style>
  <w:style w:type="paragraph" w:styleId="Pidipagina">
    <w:name w:val="footer"/>
    <w:basedOn w:val="Normale"/>
    <w:link w:val="PidipaginaCarattere"/>
    <w:uiPriority w:val="99"/>
    <w:unhideWhenUsed/>
    <w:rsid w:val="003F78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7847"/>
  </w:style>
  <w:style w:type="table" w:styleId="Grigliatabella">
    <w:name w:val="Table Grid"/>
    <w:basedOn w:val="Tabellanormale"/>
    <w:uiPriority w:val="39"/>
    <w:rsid w:val="007D337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717B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17BD"/>
    <w:rPr>
      <w:rFonts w:ascii="Segoe UI" w:hAnsi="Segoe UI" w:cs="Segoe UI"/>
      <w:sz w:val="18"/>
      <w:szCs w:val="18"/>
    </w:rPr>
  </w:style>
  <w:style w:type="character" w:styleId="Collegamentoipertestuale">
    <w:name w:val="Hyperlink"/>
    <w:basedOn w:val="Carpredefinitoparagrafo"/>
    <w:uiPriority w:val="99"/>
    <w:unhideWhenUsed/>
    <w:rsid w:val="00BB6261"/>
    <w:rPr>
      <w:color w:val="0563C1" w:themeColor="hyperlink"/>
      <w:u w:val="single"/>
    </w:rPr>
  </w:style>
  <w:style w:type="paragraph" w:styleId="Paragrafoelenco">
    <w:name w:val="List Paragraph"/>
    <w:basedOn w:val="Normale"/>
    <w:uiPriority w:val="34"/>
    <w:qFormat/>
    <w:rsid w:val="00263F30"/>
    <w:pPr>
      <w:ind w:left="720"/>
      <w:contextualSpacing/>
    </w:pPr>
    <w:rPr>
      <w:kern w:val="2"/>
      <w14:ligatures w14:val="standardContextual"/>
    </w:rPr>
  </w:style>
  <w:style w:type="paragraph" w:customStyle="1" w:styleId="paragraph">
    <w:name w:val="paragraph"/>
    <w:basedOn w:val="Normale"/>
    <w:rsid w:val="008B09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8B09B1"/>
  </w:style>
  <w:style w:type="character" w:customStyle="1" w:styleId="eop">
    <w:name w:val="eop"/>
    <w:basedOn w:val="Carpredefinitoparagrafo"/>
    <w:rsid w:val="008B09B1"/>
  </w:style>
  <w:style w:type="character" w:styleId="Enfasigrassetto">
    <w:name w:val="Strong"/>
    <w:basedOn w:val="Carpredefinitoparagrafo"/>
    <w:uiPriority w:val="22"/>
    <w:qFormat/>
    <w:rsid w:val="002006B4"/>
    <w:rPr>
      <w:b/>
      <w:bCs/>
    </w:rPr>
  </w:style>
  <w:style w:type="character" w:styleId="Menzionenonrisolta">
    <w:name w:val="Unresolved Mention"/>
    <w:basedOn w:val="Carpredefinitoparagrafo"/>
    <w:uiPriority w:val="99"/>
    <w:semiHidden/>
    <w:unhideWhenUsed/>
    <w:rsid w:val="00360F38"/>
    <w:rPr>
      <w:color w:val="605E5C"/>
      <w:shd w:val="clear" w:color="auto" w:fill="E1DFDD"/>
    </w:rPr>
  </w:style>
  <w:style w:type="character" w:customStyle="1" w:styleId="scxw114673918">
    <w:name w:val="scxw114673918"/>
    <w:basedOn w:val="Carpredefinitoparagrafo"/>
    <w:rsid w:val="00C21F8C"/>
  </w:style>
  <w:style w:type="character" w:customStyle="1" w:styleId="contentcontrolboundarysink">
    <w:name w:val="contentcontrolboundarysink"/>
    <w:basedOn w:val="Carpredefinitoparagrafo"/>
    <w:rsid w:val="00C21F8C"/>
  </w:style>
  <w:style w:type="character" w:customStyle="1" w:styleId="scxw129760952">
    <w:name w:val="scxw129760952"/>
    <w:basedOn w:val="Carpredefinitoparagrafo"/>
    <w:rsid w:val="008D04A4"/>
  </w:style>
  <w:style w:type="paragraph" w:customStyle="1" w:styleId="Pa0">
    <w:name w:val="Pa0"/>
    <w:basedOn w:val="Normale"/>
    <w:uiPriority w:val="99"/>
    <w:rsid w:val="003A4D52"/>
    <w:pPr>
      <w:autoSpaceDE w:val="0"/>
      <w:autoSpaceDN w:val="0"/>
      <w:spacing w:after="0" w:line="241" w:lineRule="atLeast"/>
    </w:pPr>
    <w:rPr>
      <w:rFonts w:ascii="Work Sans" w:hAnsi="Work Sans" w:cs="Calibri"/>
      <w:sz w:val="24"/>
      <w:szCs w:val="24"/>
      <w:lang w:eastAsia="it-IT"/>
    </w:rPr>
  </w:style>
  <w:style w:type="character" w:customStyle="1" w:styleId="A2">
    <w:name w:val="A2"/>
    <w:basedOn w:val="Carpredefinitoparagrafo"/>
    <w:uiPriority w:val="99"/>
    <w:rsid w:val="003A4D52"/>
    <w:rPr>
      <w:rFonts w:ascii="Work Sans" w:hAnsi="Work Sans" w:hint="default"/>
      <w:color w:val="2272AE"/>
    </w:rPr>
  </w:style>
  <w:style w:type="paragraph" w:customStyle="1" w:styleId="Default">
    <w:name w:val="Default"/>
    <w:rsid w:val="008879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0922">
      <w:bodyDiv w:val="1"/>
      <w:marLeft w:val="0"/>
      <w:marRight w:val="0"/>
      <w:marTop w:val="0"/>
      <w:marBottom w:val="0"/>
      <w:divBdr>
        <w:top w:val="none" w:sz="0" w:space="0" w:color="auto"/>
        <w:left w:val="none" w:sz="0" w:space="0" w:color="auto"/>
        <w:bottom w:val="none" w:sz="0" w:space="0" w:color="auto"/>
        <w:right w:val="none" w:sz="0" w:space="0" w:color="auto"/>
      </w:divBdr>
    </w:div>
    <w:div w:id="77868285">
      <w:bodyDiv w:val="1"/>
      <w:marLeft w:val="0"/>
      <w:marRight w:val="0"/>
      <w:marTop w:val="0"/>
      <w:marBottom w:val="0"/>
      <w:divBdr>
        <w:top w:val="none" w:sz="0" w:space="0" w:color="auto"/>
        <w:left w:val="none" w:sz="0" w:space="0" w:color="auto"/>
        <w:bottom w:val="none" w:sz="0" w:space="0" w:color="auto"/>
        <w:right w:val="none" w:sz="0" w:space="0" w:color="auto"/>
      </w:divBdr>
    </w:div>
    <w:div w:id="88358166">
      <w:bodyDiv w:val="1"/>
      <w:marLeft w:val="0"/>
      <w:marRight w:val="0"/>
      <w:marTop w:val="0"/>
      <w:marBottom w:val="0"/>
      <w:divBdr>
        <w:top w:val="none" w:sz="0" w:space="0" w:color="auto"/>
        <w:left w:val="none" w:sz="0" w:space="0" w:color="auto"/>
        <w:bottom w:val="none" w:sz="0" w:space="0" w:color="auto"/>
        <w:right w:val="none" w:sz="0" w:space="0" w:color="auto"/>
      </w:divBdr>
    </w:div>
    <w:div w:id="133643944">
      <w:bodyDiv w:val="1"/>
      <w:marLeft w:val="0"/>
      <w:marRight w:val="0"/>
      <w:marTop w:val="0"/>
      <w:marBottom w:val="0"/>
      <w:divBdr>
        <w:top w:val="none" w:sz="0" w:space="0" w:color="auto"/>
        <w:left w:val="none" w:sz="0" w:space="0" w:color="auto"/>
        <w:bottom w:val="none" w:sz="0" w:space="0" w:color="auto"/>
        <w:right w:val="none" w:sz="0" w:space="0" w:color="auto"/>
      </w:divBdr>
    </w:div>
    <w:div w:id="137648902">
      <w:bodyDiv w:val="1"/>
      <w:marLeft w:val="0"/>
      <w:marRight w:val="0"/>
      <w:marTop w:val="0"/>
      <w:marBottom w:val="0"/>
      <w:divBdr>
        <w:top w:val="none" w:sz="0" w:space="0" w:color="auto"/>
        <w:left w:val="none" w:sz="0" w:space="0" w:color="auto"/>
        <w:bottom w:val="none" w:sz="0" w:space="0" w:color="auto"/>
        <w:right w:val="none" w:sz="0" w:space="0" w:color="auto"/>
      </w:divBdr>
    </w:div>
    <w:div w:id="143131984">
      <w:bodyDiv w:val="1"/>
      <w:marLeft w:val="0"/>
      <w:marRight w:val="0"/>
      <w:marTop w:val="0"/>
      <w:marBottom w:val="0"/>
      <w:divBdr>
        <w:top w:val="none" w:sz="0" w:space="0" w:color="auto"/>
        <w:left w:val="none" w:sz="0" w:space="0" w:color="auto"/>
        <w:bottom w:val="none" w:sz="0" w:space="0" w:color="auto"/>
        <w:right w:val="none" w:sz="0" w:space="0" w:color="auto"/>
      </w:divBdr>
      <w:divsChild>
        <w:div w:id="1833526021">
          <w:marLeft w:val="0"/>
          <w:marRight w:val="0"/>
          <w:marTop w:val="0"/>
          <w:marBottom w:val="0"/>
          <w:divBdr>
            <w:top w:val="none" w:sz="0" w:space="0" w:color="auto"/>
            <w:left w:val="none" w:sz="0" w:space="0" w:color="auto"/>
            <w:bottom w:val="none" w:sz="0" w:space="0" w:color="auto"/>
            <w:right w:val="none" w:sz="0" w:space="0" w:color="auto"/>
          </w:divBdr>
        </w:div>
        <w:div w:id="1435785265">
          <w:marLeft w:val="0"/>
          <w:marRight w:val="0"/>
          <w:marTop w:val="0"/>
          <w:marBottom w:val="0"/>
          <w:divBdr>
            <w:top w:val="none" w:sz="0" w:space="0" w:color="auto"/>
            <w:left w:val="none" w:sz="0" w:space="0" w:color="auto"/>
            <w:bottom w:val="none" w:sz="0" w:space="0" w:color="auto"/>
            <w:right w:val="none" w:sz="0" w:space="0" w:color="auto"/>
          </w:divBdr>
        </w:div>
        <w:div w:id="18943799">
          <w:marLeft w:val="0"/>
          <w:marRight w:val="0"/>
          <w:marTop w:val="0"/>
          <w:marBottom w:val="0"/>
          <w:divBdr>
            <w:top w:val="none" w:sz="0" w:space="0" w:color="auto"/>
            <w:left w:val="none" w:sz="0" w:space="0" w:color="auto"/>
            <w:bottom w:val="none" w:sz="0" w:space="0" w:color="auto"/>
            <w:right w:val="none" w:sz="0" w:space="0" w:color="auto"/>
          </w:divBdr>
        </w:div>
        <w:div w:id="1332833912">
          <w:marLeft w:val="0"/>
          <w:marRight w:val="0"/>
          <w:marTop w:val="0"/>
          <w:marBottom w:val="0"/>
          <w:divBdr>
            <w:top w:val="none" w:sz="0" w:space="0" w:color="auto"/>
            <w:left w:val="none" w:sz="0" w:space="0" w:color="auto"/>
            <w:bottom w:val="none" w:sz="0" w:space="0" w:color="auto"/>
            <w:right w:val="none" w:sz="0" w:space="0" w:color="auto"/>
          </w:divBdr>
        </w:div>
      </w:divsChild>
    </w:div>
    <w:div w:id="149906775">
      <w:bodyDiv w:val="1"/>
      <w:marLeft w:val="0"/>
      <w:marRight w:val="0"/>
      <w:marTop w:val="0"/>
      <w:marBottom w:val="0"/>
      <w:divBdr>
        <w:top w:val="none" w:sz="0" w:space="0" w:color="auto"/>
        <w:left w:val="none" w:sz="0" w:space="0" w:color="auto"/>
        <w:bottom w:val="none" w:sz="0" w:space="0" w:color="auto"/>
        <w:right w:val="none" w:sz="0" w:space="0" w:color="auto"/>
      </w:divBdr>
    </w:div>
    <w:div w:id="256983891">
      <w:bodyDiv w:val="1"/>
      <w:marLeft w:val="0"/>
      <w:marRight w:val="0"/>
      <w:marTop w:val="0"/>
      <w:marBottom w:val="0"/>
      <w:divBdr>
        <w:top w:val="none" w:sz="0" w:space="0" w:color="auto"/>
        <w:left w:val="none" w:sz="0" w:space="0" w:color="auto"/>
        <w:bottom w:val="none" w:sz="0" w:space="0" w:color="auto"/>
        <w:right w:val="none" w:sz="0" w:space="0" w:color="auto"/>
      </w:divBdr>
    </w:div>
    <w:div w:id="272321559">
      <w:bodyDiv w:val="1"/>
      <w:marLeft w:val="0"/>
      <w:marRight w:val="0"/>
      <w:marTop w:val="0"/>
      <w:marBottom w:val="0"/>
      <w:divBdr>
        <w:top w:val="none" w:sz="0" w:space="0" w:color="auto"/>
        <w:left w:val="none" w:sz="0" w:space="0" w:color="auto"/>
        <w:bottom w:val="none" w:sz="0" w:space="0" w:color="auto"/>
        <w:right w:val="none" w:sz="0" w:space="0" w:color="auto"/>
      </w:divBdr>
      <w:divsChild>
        <w:div w:id="1471364530">
          <w:marLeft w:val="0"/>
          <w:marRight w:val="0"/>
          <w:marTop w:val="0"/>
          <w:marBottom w:val="0"/>
          <w:divBdr>
            <w:top w:val="none" w:sz="0" w:space="0" w:color="auto"/>
            <w:left w:val="none" w:sz="0" w:space="0" w:color="auto"/>
            <w:bottom w:val="none" w:sz="0" w:space="0" w:color="auto"/>
            <w:right w:val="none" w:sz="0" w:space="0" w:color="auto"/>
          </w:divBdr>
        </w:div>
        <w:div w:id="1786581367">
          <w:marLeft w:val="0"/>
          <w:marRight w:val="0"/>
          <w:marTop w:val="0"/>
          <w:marBottom w:val="0"/>
          <w:divBdr>
            <w:top w:val="none" w:sz="0" w:space="0" w:color="auto"/>
            <w:left w:val="none" w:sz="0" w:space="0" w:color="auto"/>
            <w:bottom w:val="none" w:sz="0" w:space="0" w:color="auto"/>
            <w:right w:val="none" w:sz="0" w:space="0" w:color="auto"/>
          </w:divBdr>
        </w:div>
      </w:divsChild>
    </w:div>
    <w:div w:id="288317624">
      <w:bodyDiv w:val="1"/>
      <w:marLeft w:val="0"/>
      <w:marRight w:val="0"/>
      <w:marTop w:val="0"/>
      <w:marBottom w:val="0"/>
      <w:divBdr>
        <w:top w:val="none" w:sz="0" w:space="0" w:color="auto"/>
        <w:left w:val="none" w:sz="0" w:space="0" w:color="auto"/>
        <w:bottom w:val="none" w:sz="0" w:space="0" w:color="auto"/>
        <w:right w:val="none" w:sz="0" w:space="0" w:color="auto"/>
      </w:divBdr>
    </w:div>
    <w:div w:id="299850783">
      <w:bodyDiv w:val="1"/>
      <w:marLeft w:val="0"/>
      <w:marRight w:val="0"/>
      <w:marTop w:val="0"/>
      <w:marBottom w:val="0"/>
      <w:divBdr>
        <w:top w:val="none" w:sz="0" w:space="0" w:color="auto"/>
        <w:left w:val="none" w:sz="0" w:space="0" w:color="auto"/>
        <w:bottom w:val="none" w:sz="0" w:space="0" w:color="auto"/>
        <w:right w:val="none" w:sz="0" w:space="0" w:color="auto"/>
      </w:divBdr>
    </w:div>
    <w:div w:id="366151445">
      <w:bodyDiv w:val="1"/>
      <w:marLeft w:val="0"/>
      <w:marRight w:val="0"/>
      <w:marTop w:val="0"/>
      <w:marBottom w:val="0"/>
      <w:divBdr>
        <w:top w:val="none" w:sz="0" w:space="0" w:color="auto"/>
        <w:left w:val="none" w:sz="0" w:space="0" w:color="auto"/>
        <w:bottom w:val="none" w:sz="0" w:space="0" w:color="auto"/>
        <w:right w:val="none" w:sz="0" w:space="0" w:color="auto"/>
      </w:divBdr>
    </w:div>
    <w:div w:id="498081518">
      <w:bodyDiv w:val="1"/>
      <w:marLeft w:val="0"/>
      <w:marRight w:val="0"/>
      <w:marTop w:val="0"/>
      <w:marBottom w:val="0"/>
      <w:divBdr>
        <w:top w:val="none" w:sz="0" w:space="0" w:color="auto"/>
        <w:left w:val="none" w:sz="0" w:space="0" w:color="auto"/>
        <w:bottom w:val="none" w:sz="0" w:space="0" w:color="auto"/>
        <w:right w:val="none" w:sz="0" w:space="0" w:color="auto"/>
      </w:divBdr>
      <w:divsChild>
        <w:div w:id="2088188318">
          <w:marLeft w:val="0"/>
          <w:marRight w:val="0"/>
          <w:marTop w:val="0"/>
          <w:marBottom w:val="0"/>
          <w:divBdr>
            <w:top w:val="none" w:sz="0" w:space="0" w:color="auto"/>
            <w:left w:val="none" w:sz="0" w:space="0" w:color="auto"/>
            <w:bottom w:val="none" w:sz="0" w:space="0" w:color="auto"/>
            <w:right w:val="none" w:sz="0" w:space="0" w:color="auto"/>
          </w:divBdr>
        </w:div>
        <w:div w:id="1954700856">
          <w:marLeft w:val="0"/>
          <w:marRight w:val="0"/>
          <w:marTop w:val="0"/>
          <w:marBottom w:val="0"/>
          <w:divBdr>
            <w:top w:val="none" w:sz="0" w:space="0" w:color="auto"/>
            <w:left w:val="none" w:sz="0" w:space="0" w:color="auto"/>
            <w:bottom w:val="none" w:sz="0" w:space="0" w:color="auto"/>
            <w:right w:val="none" w:sz="0" w:space="0" w:color="auto"/>
          </w:divBdr>
        </w:div>
      </w:divsChild>
    </w:div>
    <w:div w:id="552156065">
      <w:bodyDiv w:val="1"/>
      <w:marLeft w:val="0"/>
      <w:marRight w:val="0"/>
      <w:marTop w:val="0"/>
      <w:marBottom w:val="0"/>
      <w:divBdr>
        <w:top w:val="none" w:sz="0" w:space="0" w:color="auto"/>
        <w:left w:val="none" w:sz="0" w:space="0" w:color="auto"/>
        <w:bottom w:val="none" w:sz="0" w:space="0" w:color="auto"/>
        <w:right w:val="none" w:sz="0" w:space="0" w:color="auto"/>
      </w:divBdr>
    </w:div>
    <w:div w:id="668023286">
      <w:bodyDiv w:val="1"/>
      <w:marLeft w:val="0"/>
      <w:marRight w:val="0"/>
      <w:marTop w:val="0"/>
      <w:marBottom w:val="0"/>
      <w:divBdr>
        <w:top w:val="none" w:sz="0" w:space="0" w:color="auto"/>
        <w:left w:val="none" w:sz="0" w:space="0" w:color="auto"/>
        <w:bottom w:val="none" w:sz="0" w:space="0" w:color="auto"/>
        <w:right w:val="none" w:sz="0" w:space="0" w:color="auto"/>
      </w:divBdr>
    </w:div>
    <w:div w:id="711612215">
      <w:bodyDiv w:val="1"/>
      <w:marLeft w:val="0"/>
      <w:marRight w:val="0"/>
      <w:marTop w:val="0"/>
      <w:marBottom w:val="0"/>
      <w:divBdr>
        <w:top w:val="none" w:sz="0" w:space="0" w:color="auto"/>
        <w:left w:val="none" w:sz="0" w:space="0" w:color="auto"/>
        <w:bottom w:val="none" w:sz="0" w:space="0" w:color="auto"/>
        <w:right w:val="none" w:sz="0" w:space="0" w:color="auto"/>
      </w:divBdr>
    </w:div>
    <w:div w:id="828057851">
      <w:bodyDiv w:val="1"/>
      <w:marLeft w:val="0"/>
      <w:marRight w:val="0"/>
      <w:marTop w:val="0"/>
      <w:marBottom w:val="0"/>
      <w:divBdr>
        <w:top w:val="none" w:sz="0" w:space="0" w:color="auto"/>
        <w:left w:val="none" w:sz="0" w:space="0" w:color="auto"/>
        <w:bottom w:val="none" w:sz="0" w:space="0" w:color="auto"/>
        <w:right w:val="none" w:sz="0" w:space="0" w:color="auto"/>
      </w:divBdr>
    </w:div>
    <w:div w:id="870384389">
      <w:bodyDiv w:val="1"/>
      <w:marLeft w:val="0"/>
      <w:marRight w:val="0"/>
      <w:marTop w:val="0"/>
      <w:marBottom w:val="0"/>
      <w:divBdr>
        <w:top w:val="none" w:sz="0" w:space="0" w:color="auto"/>
        <w:left w:val="none" w:sz="0" w:space="0" w:color="auto"/>
        <w:bottom w:val="none" w:sz="0" w:space="0" w:color="auto"/>
        <w:right w:val="none" w:sz="0" w:space="0" w:color="auto"/>
      </w:divBdr>
      <w:divsChild>
        <w:div w:id="610549286">
          <w:marLeft w:val="0"/>
          <w:marRight w:val="0"/>
          <w:marTop w:val="0"/>
          <w:marBottom w:val="0"/>
          <w:divBdr>
            <w:top w:val="none" w:sz="0" w:space="0" w:color="auto"/>
            <w:left w:val="none" w:sz="0" w:space="0" w:color="auto"/>
            <w:bottom w:val="none" w:sz="0" w:space="0" w:color="auto"/>
            <w:right w:val="none" w:sz="0" w:space="0" w:color="auto"/>
          </w:divBdr>
        </w:div>
        <w:div w:id="1232541429">
          <w:marLeft w:val="0"/>
          <w:marRight w:val="0"/>
          <w:marTop w:val="0"/>
          <w:marBottom w:val="0"/>
          <w:divBdr>
            <w:top w:val="none" w:sz="0" w:space="0" w:color="auto"/>
            <w:left w:val="none" w:sz="0" w:space="0" w:color="auto"/>
            <w:bottom w:val="none" w:sz="0" w:space="0" w:color="auto"/>
            <w:right w:val="none" w:sz="0" w:space="0" w:color="auto"/>
          </w:divBdr>
        </w:div>
      </w:divsChild>
    </w:div>
    <w:div w:id="897596066">
      <w:bodyDiv w:val="1"/>
      <w:marLeft w:val="0"/>
      <w:marRight w:val="0"/>
      <w:marTop w:val="0"/>
      <w:marBottom w:val="0"/>
      <w:divBdr>
        <w:top w:val="none" w:sz="0" w:space="0" w:color="auto"/>
        <w:left w:val="none" w:sz="0" w:space="0" w:color="auto"/>
        <w:bottom w:val="none" w:sz="0" w:space="0" w:color="auto"/>
        <w:right w:val="none" w:sz="0" w:space="0" w:color="auto"/>
      </w:divBdr>
    </w:div>
    <w:div w:id="898243509">
      <w:bodyDiv w:val="1"/>
      <w:marLeft w:val="0"/>
      <w:marRight w:val="0"/>
      <w:marTop w:val="0"/>
      <w:marBottom w:val="0"/>
      <w:divBdr>
        <w:top w:val="none" w:sz="0" w:space="0" w:color="auto"/>
        <w:left w:val="none" w:sz="0" w:space="0" w:color="auto"/>
        <w:bottom w:val="none" w:sz="0" w:space="0" w:color="auto"/>
        <w:right w:val="none" w:sz="0" w:space="0" w:color="auto"/>
      </w:divBdr>
    </w:div>
    <w:div w:id="1007713766">
      <w:bodyDiv w:val="1"/>
      <w:marLeft w:val="0"/>
      <w:marRight w:val="0"/>
      <w:marTop w:val="0"/>
      <w:marBottom w:val="0"/>
      <w:divBdr>
        <w:top w:val="none" w:sz="0" w:space="0" w:color="auto"/>
        <w:left w:val="none" w:sz="0" w:space="0" w:color="auto"/>
        <w:bottom w:val="none" w:sz="0" w:space="0" w:color="auto"/>
        <w:right w:val="none" w:sz="0" w:space="0" w:color="auto"/>
      </w:divBdr>
    </w:div>
    <w:div w:id="1037924001">
      <w:bodyDiv w:val="1"/>
      <w:marLeft w:val="0"/>
      <w:marRight w:val="0"/>
      <w:marTop w:val="0"/>
      <w:marBottom w:val="0"/>
      <w:divBdr>
        <w:top w:val="none" w:sz="0" w:space="0" w:color="auto"/>
        <w:left w:val="none" w:sz="0" w:space="0" w:color="auto"/>
        <w:bottom w:val="none" w:sz="0" w:space="0" w:color="auto"/>
        <w:right w:val="none" w:sz="0" w:space="0" w:color="auto"/>
      </w:divBdr>
    </w:div>
    <w:div w:id="1088846999">
      <w:bodyDiv w:val="1"/>
      <w:marLeft w:val="0"/>
      <w:marRight w:val="0"/>
      <w:marTop w:val="0"/>
      <w:marBottom w:val="0"/>
      <w:divBdr>
        <w:top w:val="none" w:sz="0" w:space="0" w:color="auto"/>
        <w:left w:val="none" w:sz="0" w:space="0" w:color="auto"/>
        <w:bottom w:val="none" w:sz="0" w:space="0" w:color="auto"/>
        <w:right w:val="none" w:sz="0" w:space="0" w:color="auto"/>
      </w:divBdr>
      <w:divsChild>
        <w:div w:id="964503770">
          <w:marLeft w:val="0"/>
          <w:marRight w:val="0"/>
          <w:marTop w:val="0"/>
          <w:marBottom w:val="0"/>
          <w:divBdr>
            <w:top w:val="none" w:sz="0" w:space="0" w:color="auto"/>
            <w:left w:val="none" w:sz="0" w:space="0" w:color="auto"/>
            <w:bottom w:val="none" w:sz="0" w:space="0" w:color="auto"/>
            <w:right w:val="none" w:sz="0" w:space="0" w:color="auto"/>
          </w:divBdr>
        </w:div>
        <w:div w:id="1397044688">
          <w:marLeft w:val="0"/>
          <w:marRight w:val="0"/>
          <w:marTop w:val="0"/>
          <w:marBottom w:val="0"/>
          <w:divBdr>
            <w:top w:val="none" w:sz="0" w:space="0" w:color="auto"/>
            <w:left w:val="none" w:sz="0" w:space="0" w:color="auto"/>
            <w:bottom w:val="none" w:sz="0" w:space="0" w:color="auto"/>
            <w:right w:val="none" w:sz="0" w:space="0" w:color="auto"/>
          </w:divBdr>
        </w:div>
        <w:div w:id="170728311">
          <w:marLeft w:val="0"/>
          <w:marRight w:val="0"/>
          <w:marTop w:val="0"/>
          <w:marBottom w:val="0"/>
          <w:divBdr>
            <w:top w:val="none" w:sz="0" w:space="0" w:color="auto"/>
            <w:left w:val="none" w:sz="0" w:space="0" w:color="auto"/>
            <w:bottom w:val="none" w:sz="0" w:space="0" w:color="auto"/>
            <w:right w:val="none" w:sz="0" w:space="0" w:color="auto"/>
          </w:divBdr>
        </w:div>
      </w:divsChild>
    </w:div>
    <w:div w:id="1135684380">
      <w:bodyDiv w:val="1"/>
      <w:marLeft w:val="0"/>
      <w:marRight w:val="0"/>
      <w:marTop w:val="0"/>
      <w:marBottom w:val="0"/>
      <w:divBdr>
        <w:top w:val="none" w:sz="0" w:space="0" w:color="auto"/>
        <w:left w:val="none" w:sz="0" w:space="0" w:color="auto"/>
        <w:bottom w:val="none" w:sz="0" w:space="0" w:color="auto"/>
        <w:right w:val="none" w:sz="0" w:space="0" w:color="auto"/>
      </w:divBdr>
    </w:div>
    <w:div w:id="1137990042">
      <w:bodyDiv w:val="1"/>
      <w:marLeft w:val="0"/>
      <w:marRight w:val="0"/>
      <w:marTop w:val="0"/>
      <w:marBottom w:val="0"/>
      <w:divBdr>
        <w:top w:val="none" w:sz="0" w:space="0" w:color="auto"/>
        <w:left w:val="none" w:sz="0" w:space="0" w:color="auto"/>
        <w:bottom w:val="none" w:sz="0" w:space="0" w:color="auto"/>
        <w:right w:val="none" w:sz="0" w:space="0" w:color="auto"/>
      </w:divBdr>
    </w:div>
    <w:div w:id="1139152468">
      <w:bodyDiv w:val="1"/>
      <w:marLeft w:val="0"/>
      <w:marRight w:val="0"/>
      <w:marTop w:val="0"/>
      <w:marBottom w:val="0"/>
      <w:divBdr>
        <w:top w:val="none" w:sz="0" w:space="0" w:color="auto"/>
        <w:left w:val="none" w:sz="0" w:space="0" w:color="auto"/>
        <w:bottom w:val="none" w:sz="0" w:space="0" w:color="auto"/>
        <w:right w:val="none" w:sz="0" w:space="0" w:color="auto"/>
      </w:divBdr>
      <w:divsChild>
        <w:div w:id="1416705449">
          <w:marLeft w:val="0"/>
          <w:marRight w:val="0"/>
          <w:marTop w:val="0"/>
          <w:marBottom w:val="0"/>
          <w:divBdr>
            <w:top w:val="none" w:sz="0" w:space="0" w:color="auto"/>
            <w:left w:val="none" w:sz="0" w:space="0" w:color="auto"/>
            <w:bottom w:val="none" w:sz="0" w:space="0" w:color="auto"/>
            <w:right w:val="none" w:sz="0" w:space="0" w:color="auto"/>
          </w:divBdr>
        </w:div>
        <w:div w:id="726804001">
          <w:marLeft w:val="0"/>
          <w:marRight w:val="0"/>
          <w:marTop w:val="0"/>
          <w:marBottom w:val="0"/>
          <w:divBdr>
            <w:top w:val="none" w:sz="0" w:space="0" w:color="auto"/>
            <w:left w:val="none" w:sz="0" w:space="0" w:color="auto"/>
            <w:bottom w:val="none" w:sz="0" w:space="0" w:color="auto"/>
            <w:right w:val="none" w:sz="0" w:space="0" w:color="auto"/>
          </w:divBdr>
        </w:div>
        <w:div w:id="1267470164">
          <w:marLeft w:val="0"/>
          <w:marRight w:val="0"/>
          <w:marTop w:val="0"/>
          <w:marBottom w:val="0"/>
          <w:divBdr>
            <w:top w:val="none" w:sz="0" w:space="0" w:color="auto"/>
            <w:left w:val="none" w:sz="0" w:space="0" w:color="auto"/>
            <w:bottom w:val="none" w:sz="0" w:space="0" w:color="auto"/>
            <w:right w:val="none" w:sz="0" w:space="0" w:color="auto"/>
          </w:divBdr>
        </w:div>
        <w:div w:id="553656872">
          <w:marLeft w:val="0"/>
          <w:marRight w:val="0"/>
          <w:marTop w:val="0"/>
          <w:marBottom w:val="0"/>
          <w:divBdr>
            <w:top w:val="none" w:sz="0" w:space="0" w:color="auto"/>
            <w:left w:val="none" w:sz="0" w:space="0" w:color="auto"/>
            <w:bottom w:val="none" w:sz="0" w:space="0" w:color="auto"/>
            <w:right w:val="none" w:sz="0" w:space="0" w:color="auto"/>
          </w:divBdr>
        </w:div>
        <w:div w:id="1531721255">
          <w:marLeft w:val="0"/>
          <w:marRight w:val="0"/>
          <w:marTop w:val="0"/>
          <w:marBottom w:val="0"/>
          <w:divBdr>
            <w:top w:val="none" w:sz="0" w:space="0" w:color="auto"/>
            <w:left w:val="none" w:sz="0" w:space="0" w:color="auto"/>
            <w:bottom w:val="none" w:sz="0" w:space="0" w:color="auto"/>
            <w:right w:val="none" w:sz="0" w:space="0" w:color="auto"/>
          </w:divBdr>
        </w:div>
        <w:div w:id="2068870249">
          <w:marLeft w:val="0"/>
          <w:marRight w:val="0"/>
          <w:marTop w:val="0"/>
          <w:marBottom w:val="0"/>
          <w:divBdr>
            <w:top w:val="none" w:sz="0" w:space="0" w:color="auto"/>
            <w:left w:val="none" w:sz="0" w:space="0" w:color="auto"/>
            <w:bottom w:val="none" w:sz="0" w:space="0" w:color="auto"/>
            <w:right w:val="none" w:sz="0" w:space="0" w:color="auto"/>
          </w:divBdr>
        </w:div>
        <w:div w:id="454563672">
          <w:marLeft w:val="0"/>
          <w:marRight w:val="0"/>
          <w:marTop w:val="0"/>
          <w:marBottom w:val="0"/>
          <w:divBdr>
            <w:top w:val="none" w:sz="0" w:space="0" w:color="auto"/>
            <w:left w:val="none" w:sz="0" w:space="0" w:color="auto"/>
            <w:bottom w:val="none" w:sz="0" w:space="0" w:color="auto"/>
            <w:right w:val="none" w:sz="0" w:space="0" w:color="auto"/>
          </w:divBdr>
        </w:div>
        <w:div w:id="451091683">
          <w:marLeft w:val="0"/>
          <w:marRight w:val="0"/>
          <w:marTop w:val="0"/>
          <w:marBottom w:val="0"/>
          <w:divBdr>
            <w:top w:val="none" w:sz="0" w:space="0" w:color="auto"/>
            <w:left w:val="none" w:sz="0" w:space="0" w:color="auto"/>
            <w:bottom w:val="none" w:sz="0" w:space="0" w:color="auto"/>
            <w:right w:val="none" w:sz="0" w:space="0" w:color="auto"/>
          </w:divBdr>
        </w:div>
        <w:div w:id="1146512557">
          <w:marLeft w:val="0"/>
          <w:marRight w:val="0"/>
          <w:marTop w:val="0"/>
          <w:marBottom w:val="0"/>
          <w:divBdr>
            <w:top w:val="none" w:sz="0" w:space="0" w:color="auto"/>
            <w:left w:val="none" w:sz="0" w:space="0" w:color="auto"/>
            <w:bottom w:val="none" w:sz="0" w:space="0" w:color="auto"/>
            <w:right w:val="none" w:sz="0" w:space="0" w:color="auto"/>
          </w:divBdr>
        </w:div>
        <w:div w:id="1606421543">
          <w:marLeft w:val="0"/>
          <w:marRight w:val="0"/>
          <w:marTop w:val="0"/>
          <w:marBottom w:val="0"/>
          <w:divBdr>
            <w:top w:val="none" w:sz="0" w:space="0" w:color="auto"/>
            <w:left w:val="none" w:sz="0" w:space="0" w:color="auto"/>
            <w:bottom w:val="none" w:sz="0" w:space="0" w:color="auto"/>
            <w:right w:val="none" w:sz="0" w:space="0" w:color="auto"/>
          </w:divBdr>
        </w:div>
        <w:div w:id="1387606489">
          <w:marLeft w:val="0"/>
          <w:marRight w:val="0"/>
          <w:marTop w:val="0"/>
          <w:marBottom w:val="0"/>
          <w:divBdr>
            <w:top w:val="none" w:sz="0" w:space="0" w:color="auto"/>
            <w:left w:val="none" w:sz="0" w:space="0" w:color="auto"/>
            <w:bottom w:val="none" w:sz="0" w:space="0" w:color="auto"/>
            <w:right w:val="none" w:sz="0" w:space="0" w:color="auto"/>
          </w:divBdr>
        </w:div>
        <w:div w:id="1921668595">
          <w:marLeft w:val="0"/>
          <w:marRight w:val="0"/>
          <w:marTop w:val="0"/>
          <w:marBottom w:val="0"/>
          <w:divBdr>
            <w:top w:val="none" w:sz="0" w:space="0" w:color="auto"/>
            <w:left w:val="none" w:sz="0" w:space="0" w:color="auto"/>
            <w:bottom w:val="none" w:sz="0" w:space="0" w:color="auto"/>
            <w:right w:val="none" w:sz="0" w:space="0" w:color="auto"/>
          </w:divBdr>
        </w:div>
        <w:div w:id="1995061846">
          <w:marLeft w:val="0"/>
          <w:marRight w:val="0"/>
          <w:marTop w:val="0"/>
          <w:marBottom w:val="0"/>
          <w:divBdr>
            <w:top w:val="none" w:sz="0" w:space="0" w:color="auto"/>
            <w:left w:val="none" w:sz="0" w:space="0" w:color="auto"/>
            <w:bottom w:val="none" w:sz="0" w:space="0" w:color="auto"/>
            <w:right w:val="none" w:sz="0" w:space="0" w:color="auto"/>
          </w:divBdr>
        </w:div>
        <w:div w:id="347144380">
          <w:marLeft w:val="0"/>
          <w:marRight w:val="0"/>
          <w:marTop w:val="0"/>
          <w:marBottom w:val="0"/>
          <w:divBdr>
            <w:top w:val="none" w:sz="0" w:space="0" w:color="auto"/>
            <w:left w:val="none" w:sz="0" w:space="0" w:color="auto"/>
            <w:bottom w:val="none" w:sz="0" w:space="0" w:color="auto"/>
            <w:right w:val="none" w:sz="0" w:space="0" w:color="auto"/>
          </w:divBdr>
        </w:div>
      </w:divsChild>
    </w:div>
    <w:div w:id="1247150196">
      <w:bodyDiv w:val="1"/>
      <w:marLeft w:val="0"/>
      <w:marRight w:val="0"/>
      <w:marTop w:val="0"/>
      <w:marBottom w:val="0"/>
      <w:divBdr>
        <w:top w:val="none" w:sz="0" w:space="0" w:color="auto"/>
        <w:left w:val="none" w:sz="0" w:space="0" w:color="auto"/>
        <w:bottom w:val="none" w:sz="0" w:space="0" w:color="auto"/>
        <w:right w:val="none" w:sz="0" w:space="0" w:color="auto"/>
      </w:divBdr>
    </w:div>
    <w:div w:id="1284464879">
      <w:bodyDiv w:val="1"/>
      <w:marLeft w:val="0"/>
      <w:marRight w:val="0"/>
      <w:marTop w:val="0"/>
      <w:marBottom w:val="0"/>
      <w:divBdr>
        <w:top w:val="none" w:sz="0" w:space="0" w:color="auto"/>
        <w:left w:val="none" w:sz="0" w:space="0" w:color="auto"/>
        <w:bottom w:val="none" w:sz="0" w:space="0" w:color="auto"/>
        <w:right w:val="none" w:sz="0" w:space="0" w:color="auto"/>
      </w:divBdr>
      <w:divsChild>
        <w:div w:id="866219432">
          <w:marLeft w:val="0"/>
          <w:marRight w:val="0"/>
          <w:marTop w:val="0"/>
          <w:marBottom w:val="0"/>
          <w:divBdr>
            <w:top w:val="none" w:sz="0" w:space="0" w:color="auto"/>
            <w:left w:val="none" w:sz="0" w:space="0" w:color="auto"/>
            <w:bottom w:val="none" w:sz="0" w:space="0" w:color="auto"/>
            <w:right w:val="none" w:sz="0" w:space="0" w:color="auto"/>
          </w:divBdr>
        </w:div>
        <w:div w:id="1620799743">
          <w:marLeft w:val="0"/>
          <w:marRight w:val="0"/>
          <w:marTop w:val="0"/>
          <w:marBottom w:val="0"/>
          <w:divBdr>
            <w:top w:val="none" w:sz="0" w:space="0" w:color="auto"/>
            <w:left w:val="none" w:sz="0" w:space="0" w:color="auto"/>
            <w:bottom w:val="none" w:sz="0" w:space="0" w:color="auto"/>
            <w:right w:val="none" w:sz="0" w:space="0" w:color="auto"/>
          </w:divBdr>
        </w:div>
        <w:div w:id="341207239">
          <w:marLeft w:val="0"/>
          <w:marRight w:val="0"/>
          <w:marTop w:val="0"/>
          <w:marBottom w:val="0"/>
          <w:divBdr>
            <w:top w:val="none" w:sz="0" w:space="0" w:color="auto"/>
            <w:left w:val="none" w:sz="0" w:space="0" w:color="auto"/>
            <w:bottom w:val="none" w:sz="0" w:space="0" w:color="auto"/>
            <w:right w:val="none" w:sz="0" w:space="0" w:color="auto"/>
          </w:divBdr>
        </w:div>
      </w:divsChild>
    </w:div>
    <w:div w:id="1450201887">
      <w:bodyDiv w:val="1"/>
      <w:marLeft w:val="0"/>
      <w:marRight w:val="0"/>
      <w:marTop w:val="0"/>
      <w:marBottom w:val="0"/>
      <w:divBdr>
        <w:top w:val="none" w:sz="0" w:space="0" w:color="auto"/>
        <w:left w:val="none" w:sz="0" w:space="0" w:color="auto"/>
        <w:bottom w:val="none" w:sz="0" w:space="0" w:color="auto"/>
        <w:right w:val="none" w:sz="0" w:space="0" w:color="auto"/>
      </w:divBdr>
      <w:divsChild>
        <w:div w:id="884410869">
          <w:marLeft w:val="0"/>
          <w:marRight w:val="0"/>
          <w:marTop w:val="0"/>
          <w:marBottom w:val="0"/>
          <w:divBdr>
            <w:top w:val="none" w:sz="0" w:space="0" w:color="auto"/>
            <w:left w:val="none" w:sz="0" w:space="0" w:color="auto"/>
            <w:bottom w:val="none" w:sz="0" w:space="0" w:color="auto"/>
            <w:right w:val="none" w:sz="0" w:space="0" w:color="auto"/>
          </w:divBdr>
        </w:div>
        <w:div w:id="143090695">
          <w:marLeft w:val="0"/>
          <w:marRight w:val="0"/>
          <w:marTop w:val="0"/>
          <w:marBottom w:val="0"/>
          <w:divBdr>
            <w:top w:val="none" w:sz="0" w:space="0" w:color="auto"/>
            <w:left w:val="none" w:sz="0" w:space="0" w:color="auto"/>
            <w:bottom w:val="none" w:sz="0" w:space="0" w:color="auto"/>
            <w:right w:val="none" w:sz="0" w:space="0" w:color="auto"/>
          </w:divBdr>
        </w:div>
        <w:div w:id="2078478355">
          <w:marLeft w:val="0"/>
          <w:marRight w:val="0"/>
          <w:marTop w:val="0"/>
          <w:marBottom w:val="0"/>
          <w:divBdr>
            <w:top w:val="none" w:sz="0" w:space="0" w:color="auto"/>
            <w:left w:val="none" w:sz="0" w:space="0" w:color="auto"/>
            <w:bottom w:val="none" w:sz="0" w:space="0" w:color="auto"/>
            <w:right w:val="none" w:sz="0" w:space="0" w:color="auto"/>
          </w:divBdr>
        </w:div>
        <w:div w:id="1197083701">
          <w:marLeft w:val="0"/>
          <w:marRight w:val="0"/>
          <w:marTop w:val="0"/>
          <w:marBottom w:val="0"/>
          <w:divBdr>
            <w:top w:val="none" w:sz="0" w:space="0" w:color="auto"/>
            <w:left w:val="none" w:sz="0" w:space="0" w:color="auto"/>
            <w:bottom w:val="none" w:sz="0" w:space="0" w:color="auto"/>
            <w:right w:val="none" w:sz="0" w:space="0" w:color="auto"/>
          </w:divBdr>
        </w:div>
        <w:div w:id="1512799828">
          <w:marLeft w:val="0"/>
          <w:marRight w:val="0"/>
          <w:marTop w:val="0"/>
          <w:marBottom w:val="0"/>
          <w:divBdr>
            <w:top w:val="none" w:sz="0" w:space="0" w:color="auto"/>
            <w:left w:val="none" w:sz="0" w:space="0" w:color="auto"/>
            <w:bottom w:val="none" w:sz="0" w:space="0" w:color="auto"/>
            <w:right w:val="none" w:sz="0" w:space="0" w:color="auto"/>
          </w:divBdr>
        </w:div>
        <w:div w:id="100423348">
          <w:marLeft w:val="0"/>
          <w:marRight w:val="0"/>
          <w:marTop w:val="0"/>
          <w:marBottom w:val="0"/>
          <w:divBdr>
            <w:top w:val="none" w:sz="0" w:space="0" w:color="auto"/>
            <w:left w:val="none" w:sz="0" w:space="0" w:color="auto"/>
            <w:bottom w:val="none" w:sz="0" w:space="0" w:color="auto"/>
            <w:right w:val="none" w:sz="0" w:space="0" w:color="auto"/>
          </w:divBdr>
        </w:div>
        <w:div w:id="1515068631">
          <w:marLeft w:val="0"/>
          <w:marRight w:val="0"/>
          <w:marTop w:val="0"/>
          <w:marBottom w:val="0"/>
          <w:divBdr>
            <w:top w:val="none" w:sz="0" w:space="0" w:color="auto"/>
            <w:left w:val="none" w:sz="0" w:space="0" w:color="auto"/>
            <w:bottom w:val="none" w:sz="0" w:space="0" w:color="auto"/>
            <w:right w:val="none" w:sz="0" w:space="0" w:color="auto"/>
          </w:divBdr>
        </w:div>
        <w:div w:id="2065176023">
          <w:marLeft w:val="0"/>
          <w:marRight w:val="0"/>
          <w:marTop w:val="0"/>
          <w:marBottom w:val="0"/>
          <w:divBdr>
            <w:top w:val="none" w:sz="0" w:space="0" w:color="auto"/>
            <w:left w:val="none" w:sz="0" w:space="0" w:color="auto"/>
            <w:bottom w:val="none" w:sz="0" w:space="0" w:color="auto"/>
            <w:right w:val="none" w:sz="0" w:space="0" w:color="auto"/>
          </w:divBdr>
        </w:div>
      </w:divsChild>
    </w:div>
    <w:div w:id="1459299777">
      <w:bodyDiv w:val="1"/>
      <w:marLeft w:val="0"/>
      <w:marRight w:val="0"/>
      <w:marTop w:val="0"/>
      <w:marBottom w:val="0"/>
      <w:divBdr>
        <w:top w:val="none" w:sz="0" w:space="0" w:color="auto"/>
        <w:left w:val="none" w:sz="0" w:space="0" w:color="auto"/>
        <w:bottom w:val="none" w:sz="0" w:space="0" w:color="auto"/>
        <w:right w:val="none" w:sz="0" w:space="0" w:color="auto"/>
      </w:divBdr>
      <w:divsChild>
        <w:div w:id="1041856600">
          <w:marLeft w:val="0"/>
          <w:marRight w:val="0"/>
          <w:marTop w:val="0"/>
          <w:marBottom w:val="0"/>
          <w:divBdr>
            <w:top w:val="none" w:sz="0" w:space="0" w:color="auto"/>
            <w:left w:val="none" w:sz="0" w:space="0" w:color="auto"/>
            <w:bottom w:val="none" w:sz="0" w:space="0" w:color="auto"/>
            <w:right w:val="none" w:sz="0" w:space="0" w:color="auto"/>
          </w:divBdr>
        </w:div>
        <w:div w:id="1803573496">
          <w:marLeft w:val="0"/>
          <w:marRight w:val="0"/>
          <w:marTop w:val="0"/>
          <w:marBottom w:val="0"/>
          <w:divBdr>
            <w:top w:val="none" w:sz="0" w:space="0" w:color="auto"/>
            <w:left w:val="none" w:sz="0" w:space="0" w:color="auto"/>
            <w:bottom w:val="none" w:sz="0" w:space="0" w:color="auto"/>
            <w:right w:val="none" w:sz="0" w:space="0" w:color="auto"/>
          </w:divBdr>
        </w:div>
      </w:divsChild>
    </w:div>
    <w:div w:id="1564411990">
      <w:bodyDiv w:val="1"/>
      <w:marLeft w:val="0"/>
      <w:marRight w:val="0"/>
      <w:marTop w:val="0"/>
      <w:marBottom w:val="0"/>
      <w:divBdr>
        <w:top w:val="none" w:sz="0" w:space="0" w:color="auto"/>
        <w:left w:val="none" w:sz="0" w:space="0" w:color="auto"/>
        <w:bottom w:val="none" w:sz="0" w:space="0" w:color="auto"/>
        <w:right w:val="none" w:sz="0" w:space="0" w:color="auto"/>
      </w:divBdr>
    </w:div>
    <w:div w:id="1854145632">
      <w:bodyDiv w:val="1"/>
      <w:marLeft w:val="0"/>
      <w:marRight w:val="0"/>
      <w:marTop w:val="0"/>
      <w:marBottom w:val="0"/>
      <w:divBdr>
        <w:top w:val="none" w:sz="0" w:space="0" w:color="auto"/>
        <w:left w:val="none" w:sz="0" w:space="0" w:color="auto"/>
        <w:bottom w:val="none" w:sz="0" w:space="0" w:color="auto"/>
        <w:right w:val="none" w:sz="0" w:space="0" w:color="auto"/>
      </w:divBdr>
      <w:divsChild>
        <w:div w:id="1588033901">
          <w:marLeft w:val="0"/>
          <w:marRight w:val="0"/>
          <w:marTop w:val="0"/>
          <w:marBottom w:val="0"/>
          <w:divBdr>
            <w:top w:val="none" w:sz="0" w:space="0" w:color="auto"/>
            <w:left w:val="none" w:sz="0" w:space="0" w:color="auto"/>
            <w:bottom w:val="none" w:sz="0" w:space="0" w:color="auto"/>
            <w:right w:val="none" w:sz="0" w:space="0" w:color="auto"/>
          </w:divBdr>
        </w:div>
        <w:div w:id="1999385208">
          <w:marLeft w:val="0"/>
          <w:marRight w:val="0"/>
          <w:marTop w:val="0"/>
          <w:marBottom w:val="0"/>
          <w:divBdr>
            <w:top w:val="none" w:sz="0" w:space="0" w:color="auto"/>
            <w:left w:val="none" w:sz="0" w:space="0" w:color="auto"/>
            <w:bottom w:val="none" w:sz="0" w:space="0" w:color="auto"/>
            <w:right w:val="none" w:sz="0" w:space="0" w:color="auto"/>
          </w:divBdr>
        </w:div>
        <w:div w:id="823275950">
          <w:marLeft w:val="0"/>
          <w:marRight w:val="0"/>
          <w:marTop w:val="0"/>
          <w:marBottom w:val="0"/>
          <w:divBdr>
            <w:top w:val="none" w:sz="0" w:space="0" w:color="auto"/>
            <w:left w:val="none" w:sz="0" w:space="0" w:color="auto"/>
            <w:bottom w:val="none" w:sz="0" w:space="0" w:color="auto"/>
            <w:right w:val="none" w:sz="0" w:space="0" w:color="auto"/>
          </w:divBdr>
        </w:div>
        <w:div w:id="1821725458">
          <w:marLeft w:val="0"/>
          <w:marRight w:val="0"/>
          <w:marTop w:val="0"/>
          <w:marBottom w:val="0"/>
          <w:divBdr>
            <w:top w:val="none" w:sz="0" w:space="0" w:color="auto"/>
            <w:left w:val="none" w:sz="0" w:space="0" w:color="auto"/>
            <w:bottom w:val="none" w:sz="0" w:space="0" w:color="auto"/>
            <w:right w:val="none" w:sz="0" w:space="0" w:color="auto"/>
          </w:divBdr>
        </w:div>
        <w:div w:id="39257398">
          <w:marLeft w:val="0"/>
          <w:marRight w:val="0"/>
          <w:marTop w:val="0"/>
          <w:marBottom w:val="0"/>
          <w:divBdr>
            <w:top w:val="none" w:sz="0" w:space="0" w:color="auto"/>
            <w:left w:val="none" w:sz="0" w:space="0" w:color="auto"/>
            <w:bottom w:val="none" w:sz="0" w:space="0" w:color="auto"/>
            <w:right w:val="none" w:sz="0" w:space="0" w:color="auto"/>
          </w:divBdr>
        </w:div>
        <w:div w:id="1806585890">
          <w:marLeft w:val="0"/>
          <w:marRight w:val="0"/>
          <w:marTop w:val="0"/>
          <w:marBottom w:val="0"/>
          <w:divBdr>
            <w:top w:val="none" w:sz="0" w:space="0" w:color="auto"/>
            <w:left w:val="none" w:sz="0" w:space="0" w:color="auto"/>
            <w:bottom w:val="none" w:sz="0" w:space="0" w:color="auto"/>
            <w:right w:val="none" w:sz="0" w:space="0" w:color="auto"/>
          </w:divBdr>
        </w:div>
        <w:div w:id="990064556">
          <w:marLeft w:val="0"/>
          <w:marRight w:val="0"/>
          <w:marTop w:val="0"/>
          <w:marBottom w:val="0"/>
          <w:divBdr>
            <w:top w:val="none" w:sz="0" w:space="0" w:color="auto"/>
            <w:left w:val="none" w:sz="0" w:space="0" w:color="auto"/>
            <w:bottom w:val="none" w:sz="0" w:space="0" w:color="auto"/>
            <w:right w:val="none" w:sz="0" w:space="0" w:color="auto"/>
          </w:divBdr>
        </w:div>
        <w:div w:id="1811822160">
          <w:marLeft w:val="0"/>
          <w:marRight w:val="0"/>
          <w:marTop w:val="0"/>
          <w:marBottom w:val="0"/>
          <w:divBdr>
            <w:top w:val="none" w:sz="0" w:space="0" w:color="auto"/>
            <w:left w:val="none" w:sz="0" w:space="0" w:color="auto"/>
            <w:bottom w:val="none" w:sz="0" w:space="0" w:color="auto"/>
            <w:right w:val="none" w:sz="0" w:space="0" w:color="auto"/>
          </w:divBdr>
        </w:div>
        <w:div w:id="995038059">
          <w:marLeft w:val="0"/>
          <w:marRight w:val="0"/>
          <w:marTop w:val="0"/>
          <w:marBottom w:val="0"/>
          <w:divBdr>
            <w:top w:val="none" w:sz="0" w:space="0" w:color="auto"/>
            <w:left w:val="none" w:sz="0" w:space="0" w:color="auto"/>
            <w:bottom w:val="none" w:sz="0" w:space="0" w:color="auto"/>
            <w:right w:val="none" w:sz="0" w:space="0" w:color="auto"/>
          </w:divBdr>
        </w:div>
      </w:divsChild>
    </w:div>
    <w:div w:id="1921013362">
      <w:bodyDiv w:val="1"/>
      <w:marLeft w:val="0"/>
      <w:marRight w:val="0"/>
      <w:marTop w:val="0"/>
      <w:marBottom w:val="0"/>
      <w:divBdr>
        <w:top w:val="none" w:sz="0" w:space="0" w:color="auto"/>
        <w:left w:val="none" w:sz="0" w:space="0" w:color="auto"/>
        <w:bottom w:val="none" w:sz="0" w:space="0" w:color="auto"/>
        <w:right w:val="none" w:sz="0" w:space="0" w:color="auto"/>
      </w:divBdr>
    </w:div>
    <w:div w:id="1967466300">
      <w:bodyDiv w:val="1"/>
      <w:marLeft w:val="0"/>
      <w:marRight w:val="0"/>
      <w:marTop w:val="0"/>
      <w:marBottom w:val="0"/>
      <w:divBdr>
        <w:top w:val="none" w:sz="0" w:space="0" w:color="auto"/>
        <w:left w:val="none" w:sz="0" w:space="0" w:color="auto"/>
        <w:bottom w:val="none" w:sz="0" w:space="0" w:color="auto"/>
        <w:right w:val="none" w:sz="0" w:space="0" w:color="auto"/>
      </w:divBdr>
    </w:div>
    <w:div w:id="2024939236">
      <w:bodyDiv w:val="1"/>
      <w:marLeft w:val="0"/>
      <w:marRight w:val="0"/>
      <w:marTop w:val="0"/>
      <w:marBottom w:val="0"/>
      <w:divBdr>
        <w:top w:val="none" w:sz="0" w:space="0" w:color="auto"/>
        <w:left w:val="none" w:sz="0" w:space="0" w:color="auto"/>
        <w:bottom w:val="none" w:sz="0" w:space="0" w:color="auto"/>
        <w:right w:val="none" w:sz="0" w:space="0" w:color="auto"/>
      </w:divBdr>
      <w:divsChild>
        <w:div w:id="1663972937">
          <w:marLeft w:val="0"/>
          <w:marRight w:val="0"/>
          <w:marTop w:val="0"/>
          <w:marBottom w:val="0"/>
          <w:divBdr>
            <w:top w:val="none" w:sz="0" w:space="0" w:color="auto"/>
            <w:left w:val="none" w:sz="0" w:space="0" w:color="auto"/>
            <w:bottom w:val="none" w:sz="0" w:space="0" w:color="auto"/>
            <w:right w:val="none" w:sz="0" w:space="0" w:color="auto"/>
          </w:divBdr>
        </w:div>
        <w:div w:id="754791007">
          <w:marLeft w:val="0"/>
          <w:marRight w:val="0"/>
          <w:marTop w:val="0"/>
          <w:marBottom w:val="0"/>
          <w:divBdr>
            <w:top w:val="none" w:sz="0" w:space="0" w:color="auto"/>
            <w:left w:val="none" w:sz="0" w:space="0" w:color="auto"/>
            <w:bottom w:val="none" w:sz="0" w:space="0" w:color="auto"/>
            <w:right w:val="none" w:sz="0" w:space="0" w:color="auto"/>
          </w:divBdr>
        </w:div>
      </w:divsChild>
    </w:div>
    <w:div w:id="2026249483">
      <w:bodyDiv w:val="1"/>
      <w:marLeft w:val="0"/>
      <w:marRight w:val="0"/>
      <w:marTop w:val="0"/>
      <w:marBottom w:val="0"/>
      <w:divBdr>
        <w:top w:val="none" w:sz="0" w:space="0" w:color="auto"/>
        <w:left w:val="none" w:sz="0" w:space="0" w:color="auto"/>
        <w:bottom w:val="none" w:sz="0" w:space="0" w:color="auto"/>
        <w:right w:val="none" w:sz="0" w:space="0" w:color="auto"/>
      </w:divBdr>
    </w:div>
    <w:div w:id="214723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3.png@01DB82CB.34CE9F50" TargetMode="External"/><Relationship Id="rId18" Type="http://schemas.openxmlformats.org/officeDocument/2006/relationships/hyperlink" Target="http://www.fondazionefeltrinelli.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cid:image004.png@01DB82CB.34CE9F5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FondazioneFeltrinelli" TargetMode="External"/><Relationship Id="rId5" Type="http://schemas.openxmlformats.org/officeDocument/2006/relationships/styles" Target="styles.xml"/><Relationship Id="rId15" Type="http://schemas.openxmlformats.org/officeDocument/2006/relationships/image" Target="media/image3.svg"/><Relationship Id="rId10" Type="http://schemas.openxmlformats.org/officeDocument/2006/relationships/hyperlink" Target="https://fondazionefeltrinelli.it/"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8A0D7D6C58CB4BA06F79010EB6E4F9" ma:contentTypeVersion="9" ma:contentTypeDescription="Creare un nuovo documento." ma:contentTypeScope="" ma:versionID="3b1996ca33d228cf54ad58be0b5cc76b">
  <xsd:schema xmlns:xsd="http://www.w3.org/2001/XMLSchema" xmlns:xs="http://www.w3.org/2001/XMLSchema" xmlns:p="http://schemas.microsoft.com/office/2006/metadata/properties" xmlns:ns3="9d614ee0-f735-48fc-9a60-86702a4639c7" targetNamespace="http://schemas.microsoft.com/office/2006/metadata/properties" ma:root="true" ma:fieldsID="5cfb3c696d4706f284ad8cf706196e82" ns3:_="">
    <xsd:import namespace="9d614ee0-f735-48fc-9a60-86702a4639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14ee0-f735-48fc-9a60-86702a463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92574-1359-4B4D-B247-EA3EE572B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14ee0-f735-48fc-9a60-86702a463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9FF5D-F453-4488-84E4-127F655E1E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34B1D-3BFB-4E35-A92B-899854F7E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2232</Words>
  <Characters>12724</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Grandi Francesco</dc:creator>
  <cp:keywords/>
  <dc:description/>
  <cp:lastModifiedBy>Gagliardi Federica</cp:lastModifiedBy>
  <cp:revision>2</cp:revision>
  <cp:lastPrinted>2025-02-19T17:31:00Z</cp:lastPrinted>
  <dcterms:created xsi:type="dcterms:W3CDTF">2025-02-24T16:13:00Z</dcterms:created>
  <dcterms:modified xsi:type="dcterms:W3CDTF">2025-02-24T16:13:00Z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0x010100238A0D7D6C58CB4BA06F79010EB6E4F9</vt:lpwstr>
  </property>
</Properties>
</file>